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Arial"/>
          <w:sz w:val="22"/>
          <w:szCs w:val="22"/>
        </w:rPr>
      </w:pPr>
      <w:r>
        <w:rPr>
          <w:rFonts w:cs="Arial"/>
          <w:sz w:val="22"/>
          <w:szCs w:val="22"/>
        </w:rPr>
        <w:t>CONVENI</w:t>
      </w:r>
    </w:p>
    <w:p>
      <w:pPr>
        <w:pStyle w:val="Normal"/>
        <w:jc w:val="center"/>
        <w:rPr>
          <w:rFonts w:cs="Arial"/>
          <w:sz w:val="22"/>
          <w:szCs w:val="22"/>
        </w:rPr>
      </w:pPr>
      <w:r>
        <w:rPr>
          <w:rFonts w:cs="Arial"/>
          <w:sz w:val="22"/>
          <w:szCs w:val="22"/>
        </w:rPr>
      </w:r>
    </w:p>
    <w:p>
      <w:pPr>
        <w:pStyle w:val="Normal"/>
        <w:jc w:val="center"/>
        <w:rPr>
          <w:rFonts w:cs="Arial"/>
          <w:sz w:val="22"/>
          <w:szCs w:val="22"/>
        </w:rPr>
      </w:pPr>
      <w:r>
        <w:rPr>
          <w:rFonts w:cs="Arial"/>
          <w:sz w:val="22"/>
          <w:szCs w:val="22"/>
        </w:rPr>
      </w:r>
    </w:p>
    <w:p>
      <w:pPr>
        <w:pStyle w:val="Normal"/>
        <w:jc w:val="center"/>
        <w:rPr>
          <w:rFonts w:cs="Arial"/>
          <w:sz w:val="22"/>
          <w:szCs w:val="22"/>
        </w:rPr>
      </w:pPr>
      <w:r>
        <w:rPr>
          <w:rFonts w:cs="Arial"/>
          <w:sz w:val="22"/>
          <w:szCs w:val="22"/>
        </w:rPr>
        <w:t>ENTITATS QUE INTERVENEN</w:t>
      </w:r>
    </w:p>
    <w:p>
      <w:pPr>
        <w:pStyle w:val="Normal"/>
        <w:jc w:val="left"/>
        <w:rPr>
          <w:rFonts w:cs="Arial"/>
          <w:sz w:val="22"/>
          <w:szCs w:val="22"/>
        </w:rPr>
      </w:pPr>
      <w:r>
        <w:rPr>
          <w:rFonts w:cs="Arial"/>
          <w:sz w:val="22"/>
          <w:szCs w:val="22"/>
        </w:rPr>
      </w:r>
    </w:p>
    <w:p>
      <w:pPr>
        <w:pStyle w:val="Normal"/>
        <w:jc w:val="left"/>
        <w:rPr>
          <w:rFonts w:cs="Arial"/>
          <w:sz w:val="22"/>
          <w:szCs w:val="22"/>
        </w:rPr>
      </w:pPr>
      <w:r>
        <w:rPr>
          <w:rFonts w:cs="Arial"/>
          <w:sz w:val="22"/>
          <w:szCs w:val="22"/>
        </w:rPr>
      </w:r>
    </w:p>
    <w:p>
      <w:pPr>
        <w:pStyle w:val="Normal"/>
        <w:spacing w:lineRule="auto" w:line="312"/>
        <w:rPr>
          <w:rFonts w:cs="Arial"/>
          <w:sz w:val="22"/>
          <w:szCs w:val="22"/>
        </w:rPr>
      </w:pPr>
      <w:r>
        <w:rPr>
          <w:rFonts w:cs="Arial"/>
          <w:sz w:val="22"/>
          <w:szCs w:val="22"/>
        </w:rPr>
        <w:t>DIPUTACIÓ DE BARCELONA, .........................................................................</w:t>
      </w:r>
    </w:p>
    <w:p>
      <w:pPr>
        <w:pStyle w:val="Normal"/>
        <w:spacing w:lineRule="auto" w:line="312"/>
        <w:rPr>
          <w:rFonts w:cs="Arial"/>
          <w:sz w:val="22"/>
          <w:szCs w:val="22"/>
        </w:rPr>
      </w:pPr>
      <w:r>
        <w:rPr>
          <w:rFonts w:cs="Arial"/>
          <w:sz w:val="22"/>
          <w:szCs w:val="22"/>
        </w:rPr>
      </w:r>
    </w:p>
    <w:p>
      <w:pPr>
        <w:pStyle w:val="Normal"/>
        <w:spacing w:lineRule="auto" w:line="312"/>
        <w:rPr>
          <w:rFonts w:cs="Arial"/>
          <w:sz w:val="22"/>
          <w:szCs w:val="22"/>
        </w:rPr>
      </w:pPr>
      <w:r>
        <w:rPr>
          <w:rFonts w:cs="Arial"/>
          <w:sz w:val="22"/>
          <w:szCs w:val="22"/>
        </w:rPr>
        <w:t>AJUNTAMENT DE............, representat per l'Il·lm/a. Sr/a. ..................................., Alcalde/ssa de l'Ajuntament de ................................., assistit/da pel/per la secretari/ària d'aquest ajuntament.</w:t>
      </w:r>
    </w:p>
    <w:p>
      <w:pPr>
        <w:pStyle w:val="Normal"/>
        <w:spacing w:lineRule="auto" w:line="312"/>
        <w:rPr>
          <w:rFonts w:cs="Arial"/>
          <w:sz w:val="22"/>
          <w:szCs w:val="22"/>
        </w:rPr>
      </w:pPr>
      <w:r>
        <w:rPr>
          <w:rFonts w:cs="Arial"/>
          <w:sz w:val="22"/>
          <w:szCs w:val="22"/>
        </w:rPr>
      </w:r>
    </w:p>
    <w:p>
      <w:pPr>
        <w:pStyle w:val="Normal"/>
        <w:spacing w:lineRule="auto" w:line="312"/>
        <w:rPr>
          <w:rFonts w:cs="Arial"/>
          <w:sz w:val="22"/>
          <w:szCs w:val="22"/>
        </w:rPr>
      </w:pPr>
      <w:r>
        <w:rPr>
          <w:rFonts w:cs="Arial"/>
          <w:sz w:val="22"/>
          <w:szCs w:val="22"/>
        </w:rPr>
        <w:t>Es reconeixen la capacitat legal necessària per actuar en la representació que ostenten i, a l’efecte</w:t>
      </w:r>
    </w:p>
    <w:p>
      <w:pPr>
        <w:pStyle w:val="Normal"/>
        <w:spacing w:lineRule="auto" w:line="312"/>
        <w:rPr>
          <w:rFonts w:cs="Arial"/>
          <w:sz w:val="22"/>
          <w:szCs w:val="22"/>
        </w:rPr>
      </w:pPr>
      <w:r>
        <w:rPr>
          <w:rFonts w:cs="Arial"/>
          <w:sz w:val="22"/>
          <w:szCs w:val="22"/>
        </w:rPr>
      </w:r>
    </w:p>
    <w:p>
      <w:pPr>
        <w:pStyle w:val="Normal"/>
        <w:jc w:val="center"/>
        <w:rPr>
          <w:rFonts w:cs="Arial"/>
          <w:sz w:val="22"/>
          <w:szCs w:val="22"/>
        </w:rPr>
      </w:pPr>
      <w:r>
        <w:rPr>
          <w:rFonts w:cs="Arial"/>
          <w:sz w:val="22"/>
          <w:szCs w:val="22"/>
        </w:rPr>
        <w:t>M A N I F E S T E N</w:t>
      </w:r>
    </w:p>
    <w:p>
      <w:pPr>
        <w:pStyle w:val="Normal"/>
        <w:spacing w:lineRule="auto" w:line="312"/>
        <w:rPr>
          <w:rFonts w:cs="Arial"/>
          <w:sz w:val="22"/>
          <w:szCs w:val="22"/>
        </w:rPr>
      </w:pPr>
      <w:r>
        <w:rPr>
          <w:rFonts w:cs="Arial"/>
          <w:sz w:val="22"/>
          <w:szCs w:val="22"/>
        </w:rPr>
      </w:r>
    </w:p>
    <w:p>
      <w:pPr>
        <w:pStyle w:val="Normal"/>
        <w:numPr>
          <w:ilvl w:val="0"/>
          <w:numId w:val="2"/>
        </w:numPr>
        <w:suppressLineNumbers/>
        <w:spacing w:lineRule="auto" w:line="312"/>
        <w:ind w:left="284" w:hanging="284"/>
        <w:rPr/>
      </w:pPr>
      <w:r>
        <w:rPr>
          <w:rFonts w:cs="Arial"/>
          <w:sz w:val="22"/>
          <w:szCs w:val="22"/>
        </w:rPr>
        <w:t>Que l’Oficina de Patrimoni Cultural de la Diputació de Barcelona, dins el seu programa de suport al patrimoni cultural dels municipis manté una política d’assessorament i cooperació en matèria de patrimoni documental, gestió documental i arxius municipals.</w:t>
      </w:r>
    </w:p>
    <w:p>
      <w:pPr>
        <w:pStyle w:val="Normal"/>
        <w:suppressLineNumbers/>
        <w:spacing w:lineRule="auto" w:line="312"/>
        <w:rPr>
          <w:rFonts w:cs="Arial"/>
          <w:sz w:val="22"/>
          <w:szCs w:val="22"/>
        </w:rPr>
      </w:pPr>
      <w:r>
        <w:rPr>
          <w:rFonts w:cs="Arial"/>
          <w:sz w:val="22"/>
          <w:szCs w:val="22"/>
        </w:rPr>
      </w:r>
    </w:p>
    <w:p>
      <w:pPr>
        <w:pStyle w:val="Normal"/>
        <w:numPr>
          <w:ilvl w:val="0"/>
          <w:numId w:val="2"/>
        </w:numPr>
        <w:suppressLineNumbers/>
        <w:spacing w:lineRule="auto" w:line="312"/>
        <w:ind w:left="284" w:hanging="284"/>
        <w:rPr/>
      </w:pPr>
      <w:r>
        <w:rPr>
          <w:rFonts w:cs="Arial"/>
          <w:sz w:val="22"/>
          <w:szCs w:val="22"/>
        </w:rPr>
        <w:t xml:space="preserve">Que l’Oficina de Patrimoni Cultural de la Diputació de Barcelona, </w:t>
      </w:r>
      <w:r>
        <w:rPr>
          <w:rFonts w:cs="Arial"/>
          <w:strike/>
          <w:sz w:val="22"/>
          <w:szCs w:val="22"/>
        </w:rPr>
        <w:t>el</w:t>
      </w:r>
      <w:r>
        <w:rPr>
          <w:rFonts w:cs="Arial"/>
          <w:sz w:val="22"/>
          <w:szCs w:val="22"/>
        </w:rPr>
        <w:t xml:space="preserve"> 1992 va iniciar un programa de col·laboració per portar a terme la classificació i ordenació dels fons documentals dels arxius municipals.</w:t>
      </w:r>
    </w:p>
    <w:p>
      <w:pPr>
        <w:pStyle w:val="Normal"/>
        <w:spacing w:lineRule="auto" w:line="312"/>
        <w:rPr>
          <w:rFonts w:cs="Arial"/>
          <w:sz w:val="22"/>
          <w:szCs w:val="22"/>
        </w:rPr>
      </w:pPr>
      <w:r>
        <w:rPr>
          <w:rFonts w:cs="Arial"/>
          <w:sz w:val="22"/>
          <w:szCs w:val="22"/>
        </w:rPr>
      </w:r>
    </w:p>
    <w:p>
      <w:pPr>
        <w:pStyle w:val="Normal"/>
        <w:numPr>
          <w:ilvl w:val="0"/>
          <w:numId w:val="2"/>
        </w:numPr>
        <w:spacing w:lineRule="auto" w:line="312"/>
        <w:ind w:left="284" w:hanging="284"/>
        <w:rPr>
          <w:rFonts w:cs="Arial"/>
          <w:sz w:val="22"/>
          <w:szCs w:val="22"/>
        </w:rPr>
      </w:pPr>
      <w:r>
        <w:rPr>
          <w:rFonts w:cs="Arial"/>
          <w:sz w:val="22"/>
          <w:szCs w:val="22"/>
        </w:rPr>
        <w:t>Que en data…………………l’Ajuntament …………………. va signar un conveni de col·laboració amb la Diputació de Barcelona, a l'objecte d’organitzar el fons documental municipal.</w:t>
      </w:r>
    </w:p>
    <w:p>
      <w:pPr>
        <w:pStyle w:val="Normal"/>
        <w:spacing w:lineRule="auto" w:line="312"/>
        <w:rPr>
          <w:rFonts w:cs="Arial"/>
          <w:sz w:val="22"/>
          <w:szCs w:val="22"/>
        </w:rPr>
      </w:pPr>
      <w:r>
        <w:rPr>
          <w:rFonts w:cs="Arial"/>
          <w:sz w:val="22"/>
          <w:szCs w:val="22"/>
        </w:rPr>
      </w:r>
    </w:p>
    <w:p>
      <w:pPr>
        <w:pStyle w:val="Normal"/>
        <w:numPr>
          <w:ilvl w:val="0"/>
          <w:numId w:val="2"/>
        </w:numPr>
        <w:spacing w:lineRule="auto" w:line="312"/>
        <w:ind w:left="284" w:hanging="284"/>
        <w:rPr/>
      </w:pPr>
      <w:r>
        <w:rPr>
          <w:rFonts w:cs="Arial"/>
          <w:sz w:val="22"/>
          <w:szCs w:val="22"/>
        </w:rPr>
        <w:t>Que la Diputació de Barcelona, a través de l’Oficina de Patrimoni Cultural, impulsa i coordina la Xarxa d’Arxius Municipals que potencia les sinergies i permet la prestació de serveis directes adreçats als arxius municipals que en formen part.</w:t>
      </w:r>
    </w:p>
    <w:p>
      <w:pPr>
        <w:pStyle w:val="Normal"/>
        <w:spacing w:lineRule="auto" w:line="312"/>
        <w:rPr>
          <w:rFonts w:cs="Arial"/>
          <w:sz w:val="22"/>
          <w:szCs w:val="22"/>
        </w:rPr>
      </w:pPr>
      <w:r>
        <w:rPr>
          <w:rFonts w:cs="Arial"/>
          <w:sz w:val="22"/>
          <w:szCs w:val="22"/>
        </w:rPr>
      </w:r>
    </w:p>
    <w:p>
      <w:pPr>
        <w:pStyle w:val="Normal"/>
        <w:numPr>
          <w:ilvl w:val="0"/>
          <w:numId w:val="2"/>
        </w:numPr>
        <w:spacing w:lineRule="auto" w:line="312"/>
        <w:ind w:left="284" w:hanging="284"/>
        <w:rPr/>
      </w:pPr>
      <w:r>
        <w:rPr>
          <w:rFonts w:cs="Arial"/>
          <w:sz w:val="22"/>
          <w:szCs w:val="22"/>
        </w:rPr>
        <w:t xml:space="preserve">Aquesta Xarxa d’Arxius Municipals desenvolupa dues línies d’acció. D’una banda, el Programa de Manteniment destinat a col·laborar amb els </w:t>
      </w:r>
      <w:bookmarkStart w:id="0" w:name="__DdeLink__215_3868190239"/>
      <w:r>
        <w:rPr>
          <w:rFonts w:cs="Arial"/>
          <w:sz w:val="22"/>
          <w:szCs w:val="22"/>
        </w:rPr>
        <w:t>ajuntaments interessats en donar continuïtat a la primera fase d’organització del fons documental municipal efectuada per l’Oficina de Patrimoni Cultural i implantar un sistema de gestió documental</w:t>
      </w:r>
      <w:bookmarkEnd w:id="0"/>
      <w:r>
        <w:rPr>
          <w:rFonts w:cs="Arial"/>
          <w:sz w:val="22"/>
          <w:szCs w:val="22"/>
        </w:rPr>
        <w:t>. I d’altra banda, la Central de Serveis Tècnics que té l’objectiu d’impulsar i coordinar la compartició i potenciació de recursos i serveis, en matèria d’arxius municipals i gestió documental, adreçada a aquells municipis que disposin d’un Servei d’Arxiu Municipal i que aquest pertanyi al Sistema d’Arxius de Catalunya.</w:t>
      </w:r>
    </w:p>
    <w:p>
      <w:pPr>
        <w:pStyle w:val="Normal"/>
        <w:spacing w:lineRule="auto" w:line="312"/>
        <w:rPr>
          <w:rFonts w:cs="Arial"/>
          <w:sz w:val="22"/>
          <w:szCs w:val="22"/>
        </w:rPr>
      </w:pPr>
      <w:r>
        <w:rPr>
          <w:rFonts w:cs="Arial"/>
          <w:sz w:val="22"/>
          <w:szCs w:val="22"/>
        </w:rPr>
      </w:r>
    </w:p>
    <w:p>
      <w:pPr>
        <w:pStyle w:val="Normal"/>
        <w:numPr>
          <w:ilvl w:val="0"/>
          <w:numId w:val="2"/>
        </w:numPr>
        <w:spacing w:lineRule="auto" w:line="312"/>
        <w:ind w:left="284" w:hanging="284"/>
        <w:rPr/>
      </w:pPr>
      <w:r>
        <w:rPr>
          <w:rFonts w:cs="Arial"/>
          <w:sz w:val="22"/>
          <w:szCs w:val="22"/>
        </w:rPr>
        <w:t>Que l'Ajuntament de…..…………., està interessat a garantir el normal desenvolupament del Servei d’Arxiu Municipal dotant-lo dels recursos i serveis necessaris per a l’acompliment de les seves funcions.</w:t>
      </w:r>
    </w:p>
    <w:p>
      <w:pPr>
        <w:pStyle w:val="Normal"/>
        <w:spacing w:lineRule="auto" w:line="312"/>
        <w:rPr>
          <w:rFonts w:cs="Arial"/>
          <w:sz w:val="22"/>
          <w:szCs w:val="22"/>
        </w:rPr>
      </w:pPr>
      <w:r>
        <w:rPr>
          <w:rFonts w:cs="Arial"/>
          <w:sz w:val="22"/>
          <w:szCs w:val="22"/>
        </w:rPr>
      </w:r>
    </w:p>
    <w:p>
      <w:pPr>
        <w:pStyle w:val="Normal"/>
        <w:numPr>
          <w:ilvl w:val="0"/>
          <w:numId w:val="2"/>
        </w:numPr>
        <w:spacing w:lineRule="auto" w:line="312"/>
        <w:ind w:left="284" w:hanging="284"/>
        <w:rPr/>
      </w:pPr>
      <w:r>
        <w:rPr>
          <w:rFonts w:cs="Arial"/>
          <w:b/>
          <w:sz w:val="22"/>
          <w:szCs w:val="22"/>
        </w:rPr>
        <w:t xml:space="preserve"> </w:t>
      </w:r>
      <w:r>
        <w:rPr>
          <w:rFonts w:cs="Arial"/>
          <w:sz w:val="22"/>
          <w:szCs w:val="22"/>
        </w:rPr>
        <w:t>Que l'Ajuntament de…..…………. està interessat a adherir-se a la Xarxa d’Arxius Municipals, i treballar conjuntament amb els altres membres, per tal de garantir el manteniment dels programes de gestió documental i de conservació i difusió del seu patrimoni documental.</w:t>
      </w:r>
    </w:p>
    <w:p>
      <w:pPr>
        <w:pStyle w:val="Normal"/>
        <w:spacing w:lineRule="auto" w:line="312"/>
        <w:rPr>
          <w:rFonts w:cs="Arial"/>
          <w:sz w:val="22"/>
          <w:szCs w:val="22"/>
        </w:rPr>
      </w:pPr>
      <w:r>
        <w:rPr>
          <w:rFonts w:cs="Arial"/>
          <w:sz w:val="22"/>
          <w:szCs w:val="22"/>
        </w:rPr>
      </w:r>
    </w:p>
    <w:p>
      <w:pPr>
        <w:pStyle w:val="Normal"/>
        <w:numPr>
          <w:ilvl w:val="0"/>
          <w:numId w:val="2"/>
        </w:numPr>
        <w:spacing w:lineRule="auto" w:line="312"/>
        <w:ind w:left="284" w:hanging="284"/>
        <w:rPr/>
      </w:pPr>
      <w:r>
        <w:rPr>
          <w:rFonts w:cs="Arial"/>
          <w:sz w:val="22"/>
          <w:szCs w:val="22"/>
        </w:rPr>
        <w:t>Que la minuta de conveni va ser aprovada per acord de la Junta de Govern de la Diputació de Barcelona  de data...........................</w:t>
      </w:r>
    </w:p>
    <w:p>
      <w:pPr>
        <w:pStyle w:val="Normal"/>
        <w:spacing w:lineRule="auto" w:line="312"/>
        <w:rPr>
          <w:rFonts w:cs="Arial"/>
          <w:sz w:val="22"/>
          <w:szCs w:val="22"/>
        </w:rPr>
      </w:pPr>
      <w:r>
        <w:rPr>
          <w:rFonts w:cs="Arial"/>
          <w:sz w:val="22"/>
          <w:szCs w:val="22"/>
        </w:rPr>
      </w:r>
    </w:p>
    <w:p>
      <w:pPr>
        <w:pStyle w:val="Normal"/>
        <w:numPr>
          <w:ilvl w:val="0"/>
          <w:numId w:val="2"/>
        </w:numPr>
        <w:spacing w:lineRule="auto" w:line="312"/>
        <w:ind w:left="284" w:hanging="284"/>
        <w:rPr>
          <w:rFonts w:cs="Arial"/>
          <w:sz w:val="22"/>
          <w:szCs w:val="22"/>
        </w:rPr>
      </w:pPr>
      <w:r>
        <w:rPr>
          <w:rFonts w:cs="Arial"/>
          <w:sz w:val="22"/>
          <w:szCs w:val="22"/>
        </w:rPr>
        <w:t>Que la minuta de conveni ha estat aprovada per acord de .................(especificar òrgan d’aprovació) de l’Ajuntament de ..................... en la seva sessió de data ...............</w:t>
      </w:r>
    </w:p>
    <w:p>
      <w:pPr>
        <w:pStyle w:val="Normal"/>
        <w:spacing w:lineRule="auto" w:line="312"/>
        <w:rPr>
          <w:rFonts w:cs="Arial"/>
          <w:sz w:val="22"/>
          <w:szCs w:val="22"/>
        </w:rPr>
      </w:pPr>
      <w:r>
        <w:rPr>
          <w:rFonts w:cs="Arial"/>
          <w:sz w:val="22"/>
          <w:szCs w:val="22"/>
        </w:rPr>
      </w:r>
    </w:p>
    <w:p>
      <w:pPr>
        <w:pStyle w:val="Normal"/>
        <w:spacing w:lineRule="auto" w:line="312"/>
        <w:rPr>
          <w:rFonts w:cs="Arial"/>
          <w:sz w:val="22"/>
          <w:szCs w:val="22"/>
        </w:rPr>
      </w:pPr>
      <w:r>
        <w:rPr>
          <w:rFonts w:cs="Arial"/>
          <w:sz w:val="22"/>
          <w:szCs w:val="22"/>
        </w:rPr>
        <w:t>En conseqüència posats d'acord, l'Ajuntament de .......................... i la Diputació de Barcelona, decideixen establir un conveni de col·laboració que articulen a tenor dels següents</w:t>
      </w:r>
    </w:p>
    <w:p>
      <w:pPr>
        <w:pStyle w:val="Normal"/>
        <w:spacing w:lineRule="auto" w:line="312"/>
        <w:rPr>
          <w:rFonts w:cs="Arial"/>
          <w:sz w:val="22"/>
          <w:szCs w:val="22"/>
        </w:rPr>
      </w:pPr>
      <w:r>
        <w:rPr>
          <w:rFonts w:cs="Arial"/>
          <w:sz w:val="22"/>
          <w:szCs w:val="22"/>
        </w:rPr>
      </w:r>
    </w:p>
    <w:p>
      <w:pPr>
        <w:pStyle w:val="Normal"/>
        <w:spacing w:lineRule="auto" w:line="312"/>
        <w:jc w:val="center"/>
        <w:rPr>
          <w:rFonts w:cs="Arial"/>
          <w:sz w:val="22"/>
          <w:szCs w:val="22"/>
        </w:rPr>
      </w:pPr>
      <w:r>
        <w:rPr>
          <w:rFonts w:cs="Arial"/>
          <w:sz w:val="22"/>
          <w:szCs w:val="22"/>
        </w:rPr>
        <w:t>P A C T E S</w:t>
      </w:r>
    </w:p>
    <w:p>
      <w:pPr>
        <w:pStyle w:val="Normal"/>
        <w:spacing w:lineRule="auto" w:line="312"/>
        <w:rPr>
          <w:rFonts w:cs="Arial"/>
          <w:b/>
          <w:b/>
          <w:sz w:val="22"/>
          <w:szCs w:val="22"/>
          <w:u w:val="single"/>
        </w:rPr>
      </w:pPr>
      <w:r>
        <w:rPr>
          <w:rFonts w:cs="Arial"/>
          <w:b/>
          <w:sz w:val="22"/>
          <w:szCs w:val="22"/>
          <w:u w:val="single"/>
        </w:rPr>
      </w:r>
    </w:p>
    <w:p>
      <w:pPr>
        <w:pStyle w:val="Normal"/>
        <w:spacing w:lineRule="auto" w:line="312"/>
        <w:rPr/>
      </w:pPr>
      <w:r>
        <w:rPr>
          <w:rFonts w:cs="Arial"/>
          <w:b/>
          <w:sz w:val="22"/>
          <w:szCs w:val="22"/>
          <w:u w:val="single"/>
        </w:rPr>
        <w:t>Primer</w:t>
      </w:r>
      <w:r>
        <w:rPr>
          <w:rFonts w:cs="Arial"/>
          <w:sz w:val="22"/>
          <w:szCs w:val="22"/>
        </w:rPr>
        <w:tab/>
        <w:t xml:space="preserve"> </w:t>
      </w:r>
      <w:r>
        <w:rPr>
          <w:rFonts w:cs="Arial"/>
          <w:b/>
          <w:bCs/>
          <w:sz w:val="22"/>
          <w:szCs w:val="22"/>
        </w:rPr>
        <w:t>Objecte del conveni</w:t>
      </w:r>
    </w:p>
    <w:p>
      <w:pPr>
        <w:pStyle w:val="Normal"/>
        <w:spacing w:lineRule="auto" w:line="312"/>
        <w:rPr/>
      </w:pPr>
      <w:r>
        <w:rPr>
          <w:rFonts w:cs="Arial"/>
          <w:sz w:val="22"/>
          <w:szCs w:val="22"/>
        </w:rPr>
        <w:t>L'objecte d’aquest conveni és establir la col·laboració amb l’Ajuntament de ………………………… per tal de desenvolupar el programa de manteniment dissenyat per aquells municipis amb població de 1.001 a 5.000 habitants, passant a formar part de la Xarxa d’Arxius Municipals.</w:t>
      </w:r>
    </w:p>
    <w:p>
      <w:pPr>
        <w:pStyle w:val="Normal"/>
        <w:spacing w:lineRule="auto" w:line="312"/>
        <w:rPr>
          <w:rFonts w:cs="Arial"/>
          <w:sz w:val="22"/>
          <w:szCs w:val="22"/>
          <w:u w:val="single"/>
        </w:rPr>
      </w:pPr>
      <w:r>
        <w:rPr>
          <w:rFonts w:cs="Arial"/>
          <w:sz w:val="22"/>
          <w:szCs w:val="22"/>
          <w:u w:val="single"/>
        </w:rPr>
      </w:r>
    </w:p>
    <w:p>
      <w:pPr>
        <w:pStyle w:val="Normal"/>
        <w:spacing w:lineRule="auto" w:line="312"/>
        <w:rPr/>
      </w:pPr>
      <w:r>
        <w:rPr>
          <w:rFonts w:cs="Arial"/>
          <w:b/>
          <w:sz w:val="22"/>
          <w:szCs w:val="22"/>
          <w:u w:val="single"/>
        </w:rPr>
        <w:t>Segon</w:t>
      </w:r>
      <w:r>
        <w:rPr>
          <w:rFonts w:cs="Arial"/>
          <w:b/>
          <w:sz w:val="22"/>
          <w:szCs w:val="22"/>
        </w:rPr>
        <w:tab/>
        <w:t xml:space="preserve"> Objectius de la Xarxa d’Arxius Municipals</w:t>
      </w:r>
    </w:p>
    <w:p>
      <w:pPr>
        <w:pStyle w:val="Normal"/>
        <w:spacing w:lineRule="auto" w:line="312"/>
        <w:rPr/>
      </w:pPr>
      <w:r>
        <w:rPr>
          <w:rFonts w:cs="Arial"/>
          <w:sz w:val="22"/>
          <w:szCs w:val="22"/>
        </w:rPr>
        <w:t xml:space="preserve">Aquesta Xarxa té per objectiu oferir la prestació de serveis directes i cercar fórmules operatives de cooperació supramunicipal en matèria de gestió documental i de conservació i difusió del patrimoni documental dels arxius municipals. </w:t>
      </w:r>
    </w:p>
    <w:p>
      <w:pPr>
        <w:pStyle w:val="Normal"/>
        <w:spacing w:lineRule="auto" w:line="312"/>
        <w:rPr>
          <w:rFonts w:cs="Arial"/>
          <w:sz w:val="22"/>
          <w:szCs w:val="22"/>
        </w:rPr>
      </w:pPr>
      <w:r>
        <w:rPr>
          <w:rFonts w:cs="Arial"/>
          <w:sz w:val="22"/>
          <w:szCs w:val="22"/>
        </w:rPr>
        <w:t>També té per finalitat, potenciar l'intercanvi d'experiències i coneixements tècnics i, la formació i reciclatge del personal dels arxius municipals.</w:t>
      </w:r>
    </w:p>
    <w:p>
      <w:pPr>
        <w:pStyle w:val="Normal"/>
        <w:spacing w:lineRule="auto" w:line="312"/>
        <w:rPr>
          <w:rFonts w:cs="Arial"/>
          <w:sz w:val="22"/>
          <w:szCs w:val="22"/>
          <w:u w:val="single"/>
        </w:rPr>
      </w:pPr>
      <w:r>
        <w:rPr>
          <w:rFonts w:cs="Arial"/>
          <w:sz w:val="22"/>
          <w:szCs w:val="22"/>
          <w:u w:val="single"/>
        </w:rPr>
      </w:r>
    </w:p>
    <w:p>
      <w:pPr>
        <w:pStyle w:val="Normal"/>
        <w:spacing w:lineRule="auto" w:line="312"/>
        <w:rPr/>
      </w:pPr>
      <w:r>
        <w:rPr>
          <w:rFonts w:cs="Arial"/>
          <w:b/>
          <w:sz w:val="22"/>
          <w:szCs w:val="22"/>
          <w:u w:val="single"/>
        </w:rPr>
        <w:t>Tercer</w:t>
      </w:r>
      <w:r>
        <w:rPr>
          <w:rFonts w:cs="Arial"/>
          <w:b/>
          <w:sz w:val="22"/>
          <w:szCs w:val="22"/>
        </w:rPr>
        <w:tab/>
        <w:t xml:space="preserve"> Ens participants</w:t>
      </w:r>
    </w:p>
    <w:p>
      <w:pPr>
        <w:pStyle w:val="Normal"/>
        <w:spacing w:lineRule="auto" w:line="312"/>
        <w:rPr/>
      </w:pPr>
      <w:bookmarkStart w:id="1" w:name="__DdeLink__142_874333118"/>
      <w:r>
        <w:rPr>
          <w:rFonts w:cs="Arial"/>
          <w:sz w:val="22"/>
          <w:szCs w:val="22"/>
        </w:rPr>
        <w:t xml:space="preserve">Podran adherir-se a aquesta Xarxa d’Arxius Municipals els ajuntaments i les entitats municipals descentralitzades de la província de Barcelona que </w:t>
      </w:r>
      <w:bookmarkEnd w:id="1"/>
      <w:r>
        <w:rPr>
          <w:rFonts w:cs="Arial"/>
          <w:sz w:val="22"/>
          <w:szCs w:val="22"/>
        </w:rPr>
        <w:t xml:space="preserve"> estiguin interessats en donar continuïtat a la primera fase d’organització del fons documental municipal efectuada per l’Oficina de Patrimoni Cultural i implantar un sistema de gestió documental.</w:t>
      </w:r>
    </w:p>
    <w:p>
      <w:pPr>
        <w:pStyle w:val="Normal"/>
        <w:spacing w:lineRule="auto" w:line="312"/>
        <w:rPr>
          <w:rFonts w:cs="Arial"/>
          <w:sz w:val="22"/>
          <w:szCs w:val="22"/>
        </w:rPr>
      </w:pPr>
      <w:r>
        <w:rPr>
          <w:rFonts w:cs="Arial"/>
          <w:sz w:val="22"/>
          <w:szCs w:val="22"/>
        </w:rPr>
      </w:r>
    </w:p>
    <w:p>
      <w:pPr>
        <w:pStyle w:val="Normal"/>
        <w:spacing w:lineRule="auto" w:line="360"/>
        <w:rPr/>
      </w:pPr>
      <w:r>
        <w:rPr>
          <w:rFonts w:cs="Arial"/>
          <w:sz w:val="22"/>
          <w:szCs w:val="22"/>
        </w:rPr>
        <w:t>L’adhesió a la Xarxa d’Arxius Municipals dóna dret a participar i gaudir dels serveis i accions segons els acords específics i en funció del calendari establert per l’Oficina de Patrimoni Cultural. I en concret a aparèixer en tots els materials de difusió i promoció genèrics que es puguin publicar (fulletons, publicitat, web, xarxes socials...).</w:t>
      </w:r>
    </w:p>
    <w:p>
      <w:pPr>
        <w:pStyle w:val="Normal"/>
        <w:spacing w:lineRule="auto" w:line="312"/>
        <w:rPr/>
      </w:pPr>
      <w:r>
        <w:rPr/>
      </w:r>
    </w:p>
    <w:p>
      <w:pPr>
        <w:pStyle w:val="Normal"/>
        <w:spacing w:lineRule="auto" w:line="312"/>
        <w:rPr>
          <w:rFonts w:cs="Arial"/>
          <w:b/>
          <w:b/>
          <w:sz w:val="22"/>
          <w:szCs w:val="22"/>
          <w:u w:val="single"/>
        </w:rPr>
      </w:pPr>
      <w:r>
        <w:rPr>
          <w:rFonts w:cs="Arial"/>
          <w:b/>
          <w:sz w:val="22"/>
          <w:szCs w:val="22"/>
          <w:u w:val="single"/>
        </w:rPr>
      </w:r>
    </w:p>
    <w:p>
      <w:pPr>
        <w:pStyle w:val="Normal"/>
        <w:spacing w:lineRule="auto" w:line="312"/>
        <w:rPr/>
      </w:pPr>
      <w:r>
        <w:rPr>
          <w:rFonts w:cs="Arial"/>
          <w:b/>
          <w:sz w:val="22"/>
          <w:szCs w:val="22"/>
          <w:u w:val="single"/>
        </w:rPr>
        <w:t>Quart</w:t>
      </w:r>
      <w:r>
        <w:rPr>
          <w:rFonts w:cs="Arial"/>
          <w:sz w:val="22"/>
          <w:szCs w:val="22"/>
        </w:rPr>
        <w:tab/>
      </w:r>
      <w:r>
        <w:rPr>
          <w:rFonts w:cs="Arial"/>
          <w:b/>
          <w:bCs/>
          <w:sz w:val="22"/>
          <w:szCs w:val="22"/>
        </w:rPr>
        <w:t>Obligacions de la Diputació de Barcelona</w:t>
      </w:r>
    </w:p>
    <w:p>
      <w:pPr>
        <w:pStyle w:val="Normal"/>
        <w:spacing w:lineRule="auto" w:line="312"/>
        <w:rPr>
          <w:rFonts w:cs="Arial"/>
          <w:sz w:val="22"/>
          <w:szCs w:val="22"/>
        </w:rPr>
      </w:pPr>
      <w:r>
        <w:rPr>
          <w:rFonts w:cs="Arial"/>
          <w:sz w:val="22"/>
          <w:szCs w:val="22"/>
        </w:rPr>
        <w:t>La Diputació de Barcelona, a través de la Xarxa d’Arxius Municipals, es compromet a:</w:t>
      </w:r>
    </w:p>
    <w:p>
      <w:pPr>
        <w:pStyle w:val="Normal"/>
        <w:spacing w:lineRule="auto" w:line="312"/>
        <w:rPr>
          <w:rFonts w:cs="Arial"/>
          <w:sz w:val="22"/>
          <w:szCs w:val="22"/>
        </w:rPr>
      </w:pPr>
      <w:r>
        <w:rPr>
          <w:rFonts w:cs="Arial"/>
          <w:sz w:val="22"/>
          <w:szCs w:val="22"/>
        </w:rPr>
      </w:r>
    </w:p>
    <w:p>
      <w:pPr>
        <w:pStyle w:val="Normal"/>
        <w:numPr>
          <w:ilvl w:val="0"/>
          <w:numId w:val="3"/>
        </w:numPr>
        <w:tabs>
          <w:tab w:val="clear" w:pos="709"/>
          <w:tab w:val="left" w:pos="1080" w:leader="none"/>
        </w:tabs>
        <w:spacing w:lineRule="auto" w:line="312"/>
        <w:ind w:left="1080" w:hanging="360"/>
        <w:rPr>
          <w:rFonts w:cs="Arial"/>
          <w:sz w:val="22"/>
          <w:szCs w:val="22"/>
        </w:rPr>
      </w:pPr>
      <w:r>
        <w:rPr>
          <w:rFonts w:cs="Arial"/>
          <w:sz w:val="22"/>
          <w:szCs w:val="22"/>
        </w:rPr>
        <w:t xml:space="preserve">Donar el suport tècnic i organitzatiu a l’Ajuntament.……....……………., per tal de garantir les tasques d’actualització i manteniment del fons documental municipal, a través de l’arxiver itinerant de la Diputació de Barcelona. </w:t>
      </w:r>
    </w:p>
    <w:p>
      <w:pPr>
        <w:pStyle w:val="Normal"/>
        <w:numPr>
          <w:ilvl w:val="0"/>
          <w:numId w:val="3"/>
        </w:numPr>
        <w:tabs>
          <w:tab w:val="clear" w:pos="709"/>
          <w:tab w:val="left" w:pos="1080" w:leader="none"/>
        </w:tabs>
        <w:spacing w:lineRule="auto" w:line="312"/>
        <w:ind w:left="1080" w:hanging="360"/>
        <w:rPr>
          <w:rFonts w:cs="Arial"/>
          <w:sz w:val="22"/>
          <w:szCs w:val="22"/>
        </w:rPr>
      </w:pPr>
      <w:r>
        <w:rPr>
          <w:rFonts w:cs="Arial"/>
          <w:sz w:val="22"/>
          <w:szCs w:val="22"/>
        </w:rPr>
        <w:t>Facilitar la participació de l’Ajuntament..................... en totes les accions i serveis que es desenvolupin a través de la Xarxa d’Arxius Municipals.</w:t>
      </w:r>
    </w:p>
    <w:p>
      <w:pPr>
        <w:pStyle w:val="Normal"/>
        <w:numPr>
          <w:ilvl w:val="0"/>
          <w:numId w:val="3"/>
        </w:numPr>
        <w:tabs>
          <w:tab w:val="clear" w:pos="709"/>
          <w:tab w:val="left" w:pos="1080" w:leader="none"/>
        </w:tabs>
        <w:spacing w:lineRule="auto" w:line="312"/>
        <w:ind w:left="1080" w:hanging="360"/>
        <w:rPr>
          <w:rFonts w:cs="Arial"/>
          <w:sz w:val="22"/>
          <w:szCs w:val="22"/>
        </w:rPr>
      </w:pPr>
      <w:r>
        <w:rPr>
          <w:rFonts w:cs="Arial"/>
          <w:sz w:val="22"/>
          <w:szCs w:val="22"/>
        </w:rPr>
        <w:t>Respectar i acomplir els compromisos que consten a l’Annex I.</w:t>
      </w:r>
    </w:p>
    <w:p>
      <w:pPr>
        <w:pStyle w:val="Normal"/>
        <w:tabs>
          <w:tab w:val="clear" w:pos="709"/>
          <w:tab w:val="left" w:pos="1080" w:leader="none"/>
        </w:tabs>
        <w:spacing w:lineRule="auto" w:line="312"/>
        <w:ind w:left="1080" w:hanging="0"/>
        <w:rPr>
          <w:rFonts w:cs="Arial"/>
          <w:strike/>
          <w:sz w:val="22"/>
          <w:szCs w:val="22"/>
        </w:rPr>
      </w:pPr>
      <w:r>
        <w:rPr>
          <w:rFonts w:cs="Arial"/>
          <w:strike/>
          <w:sz w:val="22"/>
          <w:szCs w:val="22"/>
        </w:rPr>
      </w:r>
    </w:p>
    <w:p>
      <w:pPr>
        <w:pStyle w:val="Normal"/>
        <w:spacing w:lineRule="auto" w:line="312"/>
        <w:rPr/>
      </w:pPr>
      <w:r>
        <w:rPr>
          <w:rFonts w:cs="Arial"/>
          <w:b/>
          <w:sz w:val="22"/>
          <w:szCs w:val="22"/>
          <w:u w:val="single"/>
        </w:rPr>
        <w:t>Cinquè</w:t>
      </w:r>
      <w:r>
        <w:rPr>
          <w:rFonts w:cs="Arial"/>
          <w:b/>
          <w:sz w:val="22"/>
          <w:szCs w:val="22"/>
        </w:rPr>
        <w:t xml:space="preserve">  Obligacions de l’ens adherit</w:t>
      </w:r>
    </w:p>
    <w:p>
      <w:pPr>
        <w:pStyle w:val="Normal"/>
        <w:spacing w:lineRule="auto" w:line="312"/>
        <w:rPr>
          <w:rFonts w:cs="Arial"/>
          <w:sz w:val="22"/>
          <w:szCs w:val="22"/>
        </w:rPr>
      </w:pPr>
      <w:r>
        <w:rPr>
          <w:rFonts w:cs="Arial"/>
          <w:sz w:val="22"/>
          <w:szCs w:val="22"/>
        </w:rPr>
        <w:t>L’Ajuntament ............................, es compromet a:</w:t>
      </w:r>
    </w:p>
    <w:p>
      <w:pPr>
        <w:pStyle w:val="Normal"/>
        <w:spacing w:lineRule="auto" w:line="312"/>
        <w:rPr>
          <w:rFonts w:cs="Arial"/>
          <w:sz w:val="22"/>
          <w:szCs w:val="22"/>
        </w:rPr>
      </w:pPr>
      <w:r>
        <w:rPr>
          <w:rFonts w:cs="Arial"/>
          <w:sz w:val="22"/>
          <w:szCs w:val="22"/>
        </w:rPr>
      </w:r>
    </w:p>
    <w:p>
      <w:pPr>
        <w:pStyle w:val="Normal"/>
        <w:numPr>
          <w:ilvl w:val="0"/>
          <w:numId w:val="3"/>
        </w:numPr>
        <w:tabs>
          <w:tab w:val="clear" w:pos="709"/>
          <w:tab w:val="left" w:pos="1080" w:leader="none"/>
        </w:tabs>
        <w:spacing w:lineRule="auto" w:line="312"/>
        <w:ind w:left="1080" w:hanging="360"/>
        <w:rPr>
          <w:rFonts w:cs="Arial"/>
          <w:sz w:val="22"/>
          <w:szCs w:val="22"/>
        </w:rPr>
      </w:pPr>
      <w:r>
        <w:rPr>
          <w:rFonts w:cs="Arial"/>
          <w:color w:val="000000"/>
          <w:sz w:val="22"/>
          <w:szCs w:val="22"/>
        </w:rPr>
        <w:t>Nomenar un responsable que serà l’encarregat de la gestió, control, préstec intern, consulta interna i externa del fons documental municipal i l’interlocutor amb l’arxiver itinerant de la Diputació de Barcelona, i haurà de seguir el Pla de formació que es dissenyi des de la Diputació de Barcelona</w:t>
      </w:r>
      <w:r>
        <w:rPr>
          <w:rFonts w:cs="Arial"/>
          <w:sz w:val="22"/>
          <w:szCs w:val="22"/>
        </w:rPr>
        <w:t>. El nomenament d’aquest responsable haurà de ser comunicat a l’Oficina de Patrimoni Cultural en un termini màxim d’un mes, comptador a partir de la signatura del conveni, així com també qualsevol altra canvi en la designació que es pogués produir al llarg de la seva durada.</w:t>
      </w:r>
    </w:p>
    <w:p>
      <w:pPr>
        <w:pStyle w:val="Normal"/>
        <w:numPr>
          <w:ilvl w:val="0"/>
          <w:numId w:val="3"/>
        </w:numPr>
        <w:tabs>
          <w:tab w:val="clear" w:pos="709"/>
          <w:tab w:val="left" w:pos="1080" w:leader="none"/>
        </w:tabs>
        <w:spacing w:lineRule="auto" w:line="312"/>
        <w:ind w:left="1080" w:hanging="360"/>
        <w:rPr>
          <w:rFonts w:cs="Arial"/>
          <w:sz w:val="22"/>
          <w:szCs w:val="22"/>
        </w:rPr>
      </w:pPr>
      <w:r>
        <w:rPr>
          <w:rFonts w:cs="Arial"/>
          <w:sz w:val="22"/>
          <w:szCs w:val="22"/>
        </w:rPr>
        <w:t>A seguir i respectar les indicacions tècniques que proposi la Diputació de Barcelona.</w:t>
      </w:r>
    </w:p>
    <w:p>
      <w:pPr>
        <w:pStyle w:val="Normal"/>
        <w:numPr>
          <w:ilvl w:val="0"/>
          <w:numId w:val="4"/>
        </w:numPr>
        <w:tabs>
          <w:tab w:val="clear" w:pos="709"/>
          <w:tab w:val="left" w:pos="1080" w:leader="none"/>
        </w:tabs>
        <w:spacing w:lineRule="auto" w:line="312"/>
        <w:ind w:left="1080" w:hanging="360"/>
        <w:rPr>
          <w:rFonts w:cs="Arial"/>
          <w:sz w:val="22"/>
          <w:szCs w:val="22"/>
        </w:rPr>
      </w:pPr>
      <w:r>
        <w:rPr>
          <w:rFonts w:cs="Arial"/>
          <w:sz w:val="22"/>
          <w:szCs w:val="22"/>
        </w:rPr>
        <w:t>Col·laborar amb la Xarxa d’Arxius Municipals, i en la mesura de les seves possibilitats, en aquelles activitats que aquesta ho sol·liciti.</w:t>
      </w:r>
    </w:p>
    <w:p>
      <w:pPr>
        <w:pStyle w:val="Normal"/>
        <w:numPr>
          <w:ilvl w:val="0"/>
          <w:numId w:val="4"/>
        </w:numPr>
        <w:tabs>
          <w:tab w:val="clear" w:pos="709"/>
          <w:tab w:val="left" w:pos="1080" w:leader="none"/>
        </w:tabs>
        <w:spacing w:lineRule="auto" w:line="312"/>
        <w:ind w:left="1080" w:hanging="360"/>
        <w:rPr>
          <w:rFonts w:cs="Arial"/>
          <w:sz w:val="22"/>
          <w:szCs w:val="22"/>
        </w:rPr>
      </w:pPr>
      <w:r>
        <w:rPr>
          <w:rFonts w:cs="Arial"/>
          <w:sz w:val="22"/>
          <w:szCs w:val="22"/>
        </w:rPr>
        <w:t>Incorporar el logotip de la Xarxa d’Arxius Municipals en tot el material de difusió i/o activitats que responguin al programa conjunt.</w:t>
      </w:r>
    </w:p>
    <w:p>
      <w:pPr>
        <w:pStyle w:val="Normal"/>
        <w:numPr>
          <w:ilvl w:val="0"/>
          <w:numId w:val="4"/>
        </w:numPr>
        <w:tabs>
          <w:tab w:val="clear" w:pos="709"/>
          <w:tab w:val="left" w:pos="1080" w:leader="none"/>
        </w:tabs>
        <w:spacing w:lineRule="auto" w:line="312"/>
        <w:ind w:left="1080" w:hanging="360"/>
        <w:rPr>
          <w:rFonts w:cs="Arial"/>
          <w:sz w:val="22"/>
          <w:szCs w:val="22"/>
        </w:rPr>
      </w:pPr>
      <w:r>
        <w:rPr>
          <w:rFonts w:cs="Arial"/>
          <w:sz w:val="22"/>
          <w:szCs w:val="22"/>
        </w:rPr>
        <w:t>Ubicar, en la zona d’accés a l’equipament i de forma visible, un rètol que l’identifiqui com a arxiu adherit a la Xarxa d’Arxius Municipals, i que serà subministrat per la Diputació de Barcelona.</w:t>
      </w:r>
    </w:p>
    <w:p>
      <w:pPr>
        <w:pStyle w:val="Normal"/>
        <w:numPr>
          <w:ilvl w:val="0"/>
          <w:numId w:val="4"/>
        </w:numPr>
        <w:tabs>
          <w:tab w:val="clear" w:pos="709"/>
          <w:tab w:val="left" w:pos="1080" w:leader="none"/>
        </w:tabs>
        <w:spacing w:lineRule="auto" w:line="312"/>
        <w:ind w:left="1080" w:hanging="360"/>
        <w:rPr/>
      </w:pPr>
      <w:r>
        <w:rPr>
          <w:rFonts w:cs="Arial"/>
          <w:sz w:val="22"/>
          <w:szCs w:val="22"/>
        </w:rPr>
        <w:t>Respectar i acomplir els compromisos que consten a l’Annex I.</w:t>
      </w:r>
    </w:p>
    <w:p>
      <w:pPr>
        <w:pStyle w:val="Normal"/>
        <w:numPr>
          <w:ilvl w:val="0"/>
          <w:numId w:val="4"/>
        </w:numPr>
        <w:tabs>
          <w:tab w:val="clear" w:pos="709"/>
          <w:tab w:val="left" w:pos="1080" w:leader="none"/>
        </w:tabs>
        <w:spacing w:lineRule="auto" w:line="312"/>
        <w:ind w:left="1080" w:hanging="360"/>
        <w:rPr/>
      </w:pPr>
      <w:r>
        <w:rPr>
          <w:rFonts w:cs="Arial"/>
          <w:sz w:val="22"/>
          <w:szCs w:val="22"/>
        </w:rPr>
        <w:t>Garantir des de l’inici de l’actualització i manteniment i en tot moment, les condicions òptimes d’higiene, salubritat i conservació, amb unes instal·lacions adequades, tant de les persones com de la documentació dipositada.</w:t>
      </w:r>
    </w:p>
    <w:p>
      <w:pPr>
        <w:pStyle w:val="Normal"/>
        <w:spacing w:lineRule="auto" w:line="312"/>
        <w:rPr>
          <w:rFonts w:cs="Arial"/>
          <w:sz w:val="22"/>
          <w:szCs w:val="22"/>
        </w:rPr>
      </w:pPr>
      <w:r>
        <w:rPr>
          <w:rFonts w:cs="Arial"/>
          <w:sz w:val="22"/>
          <w:szCs w:val="22"/>
        </w:rPr>
      </w:r>
    </w:p>
    <w:p>
      <w:pPr>
        <w:pStyle w:val="Normal"/>
        <w:spacing w:lineRule="auto" w:line="312"/>
        <w:rPr/>
      </w:pPr>
      <w:r>
        <w:rPr>
          <w:rFonts w:cs="Arial"/>
          <w:b/>
          <w:bCs/>
          <w:sz w:val="22"/>
          <w:szCs w:val="22"/>
          <w:u w:val="single"/>
        </w:rPr>
        <w:t xml:space="preserve">Sisè </w:t>
      </w:r>
      <w:r>
        <w:rPr>
          <w:rFonts w:cs="Arial"/>
          <w:b/>
          <w:bCs/>
          <w:sz w:val="22"/>
          <w:szCs w:val="22"/>
        </w:rPr>
        <w:t xml:space="preserve"> Protecció de dades</w:t>
      </w:r>
    </w:p>
    <w:p>
      <w:pPr>
        <w:pStyle w:val="Normal"/>
        <w:spacing w:lineRule="auto" w:line="360"/>
        <w:rPr>
          <w:rFonts w:cs="Arial"/>
          <w:sz w:val="22"/>
          <w:szCs w:val="22"/>
        </w:rPr>
      </w:pPr>
      <w:r>
        <w:rPr>
          <w:rFonts w:cs="Arial"/>
          <w:sz w:val="22"/>
          <w:szCs w:val="22"/>
        </w:rPr>
        <w:t>La Diputació de Barcelona i els ens adherits a la Xarxa d’Arxius Municipals han de complir els requeriments previstos a la normativa vigent sobre protecció de dades personals i, en particular l‘establert en el Reglament 2016/679 del Parlament Europeu i del Consell, de 27 d’abril de 2016 (en endavant RGPD) i la Llei orgànica 3/2018, de 5 de desembre, de protecció de dades personals i garanties dels drets digitals, tant quan ostentin la condició de responsables del tractament com d’encarregats del tractament de les dades personals a tractar en el decurs de les actuacions que es desenvolupin des de i en el marc de la Xarxa d’Arxius Municipals.</w:t>
      </w:r>
    </w:p>
    <w:p>
      <w:pPr>
        <w:pStyle w:val="Normal"/>
        <w:spacing w:lineRule="auto" w:line="360"/>
        <w:rPr>
          <w:rFonts w:cs="Arial"/>
          <w:sz w:val="22"/>
          <w:szCs w:val="22"/>
        </w:rPr>
      </w:pPr>
      <w:r>
        <w:rPr>
          <w:rFonts w:cs="Arial"/>
          <w:sz w:val="22"/>
          <w:szCs w:val="22"/>
        </w:rPr>
      </w:r>
    </w:p>
    <w:p>
      <w:pPr>
        <w:pStyle w:val="Normal"/>
        <w:spacing w:lineRule="auto" w:line="360"/>
        <w:rPr>
          <w:rFonts w:cs="Arial"/>
          <w:sz w:val="22"/>
          <w:szCs w:val="22"/>
        </w:rPr>
      </w:pPr>
      <w:r>
        <w:rPr>
          <w:rFonts w:cs="Arial"/>
          <w:sz w:val="22"/>
          <w:szCs w:val="22"/>
        </w:rPr>
        <w:t>L’ens adherit a la Xarxa d’Arxius Municipals autoritza a la Diputació de Barcelona, com  a encarregada del tractament, per subencarregar a un tercer la realització d’aquells tractaments que siguin necessaris i que tinguin per finalitat la realització de les actuacions sol·licitades.</w:t>
      </w:r>
    </w:p>
    <w:p>
      <w:pPr>
        <w:pStyle w:val="Normal"/>
        <w:spacing w:lineRule="auto" w:line="360"/>
        <w:rPr>
          <w:rFonts w:cs="Arial"/>
          <w:sz w:val="22"/>
          <w:szCs w:val="22"/>
        </w:rPr>
      </w:pPr>
      <w:r>
        <w:rPr>
          <w:rFonts w:cs="Arial"/>
          <w:sz w:val="22"/>
          <w:szCs w:val="22"/>
        </w:rPr>
      </w:r>
    </w:p>
    <w:p>
      <w:pPr>
        <w:pStyle w:val="Normal"/>
        <w:spacing w:lineRule="auto" w:line="360"/>
        <w:rPr/>
      </w:pPr>
      <w:r>
        <w:rPr>
          <w:rFonts w:cs="Arial"/>
          <w:sz w:val="22"/>
          <w:szCs w:val="22"/>
        </w:rPr>
        <w:t xml:space="preserve">Tanmateix, la Diputació vetllarà per la realització del contracte </w:t>
      </w:r>
      <w:r>
        <w:rPr>
          <w:sz w:val="22"/>
          <w:szCs w:val="22"/>
        </w:rPr>
        <w:t>formalitzat amb el subencarregat respectant les obligacions fixades a l’article 28 del RGPD i a l’article 33 de la LOPDGDD.</w:t>
      </w:r>
    </w:p>
    <w:p>
      <w:pPr>
        <w:pStyle w:val="Normal"/>
        <w:spacing w:lineRule="auto" w:line="360"/>
        <w:rPr>
          <w:sz w:val="22"/>
          <w:szCs w:val="22"/>
        </w:rPr>
      </w:pPr>
      <w:r>
        <w:rPr>
          <w:sz w:val="22"/>
          <w:szCs w:val="22"/>
        </w:rPr>
      </w:r>
    </w:p>
    <w:p>
      <w:pPr>
        <w:pStyle w:val="Normal"/>
        <w:spacing w:lineRule="auto" w:line="360"/>
        <w:rPr>
          <w:sz w:val="22"/>
          <w:szCs w:val="22"/>
        </w:rPr>
      </w:pPr>
      <w:r>
        <w:rPr>
          <w:sz w:val="22"/>
          <w:szCs w:val="22"/>
        </w:rPr>
        <w:t>Així mateix, autoritza a la encarregada del tractament a dur a terme, únicament per als usuaris assignats a l’actuació concreta, el tractament en dispositius portàtils, a tractar les dades als seus locals o fora d’aquests i dels del responsable, en virtut de la necessitat de l’actuació i l’entrada i sortida de suports i documents que continguin dades personals fora dels locals del responsable</w:t>
      </w:r>
    </w:p>
    <w:p>
      <w:pPr>
        <w:pStyle w:val="Normal"/>
        <w:spacing w:lineRule="auto" w:line="360"/>
        <w:rPr>
          <w:rFonts w:cs="Arial"/>
          <w:sz w:val="22"/>
          <w:szCs w:val="22"/>
        </w:rPr>
      </w:pPr>
      <w:r>
        <w:rPr>
          <w:rFonts w:cs="Arial"/>
          <w:sz w:val="22"/>
          <w:szCs w:val="22"/>
        </w:rPr>
        <w:t xml:space="preserve"> </w:t>
      </w:r>
    </w:p>
    <w:p>
      <w:pPr>
        <w:pStyle w:val="Normal"/>
        <w:spacing w:lineRule="auto" w:line="360"/>
        <w:rPr/>
      </w:pPr>
      <w:r>
        <w:rPr>
          <w:rFonts w:cs="Arial"/>
          <w:color w:val="000000"/>
          <w:sz w:val="22"/>
          <w:szCs w:val="22"/>
        </w:rPr>
        <w:t xml:space="preserve">La Diputació tindrà a disposició de l’ens local còpia del contracte subscrit amb el subencarregat per </w:t>
      </w:r>
      <w:r>
        <w:rPr>
          <w:color w:val="000000"/>
          <w:sz w:val="22"/>
          <w:szCs w:val="22"/>
        </w:rPr>
        <w:t>tal de poder fer-ne consulta i li comunicarà la identitat del subencarregat i els tractaments afectats.</w:t>
      </w:r>
    </w:p>
    <w:p>
      <w:pPr>
        <w:pStyle w:val="Normal"/>
        <w:spacing w:lineRule="auto" w:line="360"/>
        <w:jc w:val="left"/>
        <w:rPr>
          <w:color w:val="000000"/>
          <w:sz w:val="22"/>
          <w:szCs w:val="22"/>
        </w:rPr>
      </w:pPr>
      <w:r>
        <w:rPr>
          <w:color w:val="000000"/>
          <w:sz w:val="22"/>
          <w:szCs w:val="22"/>
        </w:rPr>
      </w:r>
    </w:p>
    <w:p>
      <w:pPr>
        <w:pStyle w:val="Normal"/>
        <w:spacing w:lineRule="auto" w:line="360"/>
        <w:rPr>
          <w:color w:val="000000"/>
          <w:sz w:val="22"/>
          <w:szCs w:val="22"/>
        </w:rPr>
      </w:pPr>
      <w:r>
        <w:rPr>
          <w:color w:val="000000"/>
          <w:sz w:val="22"/>
          <w:szCs w:val="22"/>
        </w:rPr>
        <w:t>Els servidors on es tractaran les dades personals i els serveis associats es trobaran a les instal·lacions de la Diputació de Barcelona. No obstant, en el cas que s’hagin d’externalitzar aquests serveis es realitzaran dintre del territori de la UE.</w:t>
      </w:r>
    </w:p>
    <w:p>
      <w:pPr>
        <w:pStyle w:val="Normal"/>
        <w:spacing w:lineRule="auto" w:line="360"/>
        <w:rPr>
          <w:color w:val="000000"/>
          <w:sz w:val="22"/>
          <w:szCs w:val="22"/>
        </w:rPr>
      </w:pPr>
      <w:r>
        <w:rPr>
          <w:color w:val="000000"/>
          <w:sz w:val="22"/>
          <w:szCs w:val="22"/>
        </w:rPr>
      </w:r>
    </w:p>
    <w:p>
      <w:pPr>
        <w:pStyle w:val="Normal"/>
        <w:spacing w:lineRule="auto" w:line="360"/>
        <w:rPr>
          <w:color w:val="000000"/>
          <w:sz w:val="22"/>
          <w:szCs w:val="22"/>
        </w:rPr>
      </w:pPr>
      <w:r>
        <w:rPr>
          <w:color w:val="000000"/>
          <w:sz w:val="22"/>
          <w:szCs w:val="22"/>
        </w:rPr>
        <w:t>El tractament de les dades personals s’ha de dur a terme d’acord amb les previsions següents:</w:t>
      </w:r>
    </w:p>
    <w:p>
      <w:pPr>
        <w:pStyle w:val="Normal"/>
        <w:spacing w:lineRule="auto" w:line="360"/>
        <w:rPr>
          <w:color w:val="000000"/>
          <w:sz w:val="22"/>
          <w:szCs w:val="22"/>
        </w:rPr>
      </w:pPr>
      <w:r>
        <w:rPr>
          <w:color w:val="000000"/>
          <w:sz w:val="22"/>
          <w:szCs w:val="22"/>
        </w:rPr>
      </w:r>
    </w:p>
    <w:p>
      <w:pPr>
        <w:pStyle w:val="Normal"/>
        <w:spacing w:lineRule="auto" w:line="360"/>
        <w:rPr>
          <w:color w:val="000000"/>
          <w:sz w:val="22"/>
          <w:szCs w:val="22"/>
        </w:rPr>
      </w:pPr>
      <w:r>
        <w:rPr>
          <w:color w:val="000000"/>
          <w:sz w:val="22"/>
          <w:szCs w:val="22"/>
        </w:rPr>
        <w:t>1) Les dades facilitades, així com les recollides i tractades, únicament seran utilitzades per a la realització de les actuacions previstes en execució d’aquest conveni.</w:t>
      </w:r>
    </w:p>
    <w:p>
      <w:pPr>
        <w:pStyle w:val="Normal"/>
        <w:spacing w:lineRule="auto" w:line="360"/>
        <w:rPr>
          <w:color w:val="000000"/>
          <w:sz w:val="22"/>
          <w:szCs w:val="22"/>
        </w:rPr>
      </w:pPr>
      <w:r>
        <w:rPr>
          <w:color w:val="000000"/>
          <w:sz w:val="22"/>
          <w:szCs w:val="22"/>
        </w:rPr>
      </w:r>
    </w:p>
    <w:p>
      <w:pPr>
        <w:pStyle w:val="Normal"/>
        <w:spacing w:lineRule="auto" w:line="360"/>
        <w:rPr>
          <w:color w:val="000000"/>
          <w:sz w:val="22"/>
          <w:szCs w:val="22"/>
        </w:rPr>
      </w:pPr>
      <w:r>
        <w:rPr>
          <w:color w:val="000000"/>
          <w:sz w:val="22"/>
          <w:szCs w:val="22"/>
        </w:rPr>
        <w:t>2) La Diputació, com a encarregada del tractament, adoptarà les mesures tècniques i organitzatives necessàries per garantir un nivell de seguretat adequat al risc, dels sistemes i equips que intervinguin en el tractament de les dades de caràcter personal, per a:</w:t>
      </w:r>
    </w:p>
    <w:p>
      <w:pPr>
        <w:pStyle w:val="Normal"/>
        <w:spacing w:lineRule="auto" w:line="360"/>
        <w:rPr>
          <w:color w:val="000000"/>
          <w:sz w:val="22"/>
          <w:szCs w:val="22"/>
        </w:rPr>
      </w:pPr>
      <w:r>
        <w:rPr>
          <w:color w:val="000000"/>
          <w:sz w:val="22"/>
          <w:szCs w:val="22"/>
        </w:rPr>
      </w:r>
    </w:p>
    <w:p>
      <w:pPr>
        <w:pStyle w:val="Normal"/>
        <w:numPr>
          <w:ilvl w:val="0"/>
          <w:numId w:val="5"/>
        </w:numPr>
        <w:spacing w:lineRule="auto" w:line="360"/>
        <w:rPr>
          <w:color w:val="000000"/>
          <w:sz w:val="22"/>
          <w:szCs w:val="22"/>
        </w:rPr>
      </w:pPr>
      <w:r>
        <w:rPr>
          <w:color w:val="000000"/>
          <w:sz w:val="22"/>
          <w:szCs w:val="22"/>
        </w:rPr>
        <w:t>Garantir la confidencialitat, integritat, disponibilitat i resiliència permanents dels sistemes i serveis de tractament.</w:t>
      </w:r>
    </w:p>
    <w:p>
      <w:pPr>
        <w:pStyle w:val="Normal"/>
        <w:numPr>
          <w:ilvl w:val="0"/>
          <w:numId w:val="5"/>
        </w:numPr>
        <w:spacing w:lineRule="auto" w:line="360"/>
        <w:rPr>
          <w:color w:val="000000"/>
          <w:sz w:val="22"/>
          <w:szCs w:val="22"/>
        </w:rPr>
      </w:pPr>
      <w:r>
        <w:rPr>
          <w:color w:val="000000"/>
          <w:sz w:val="22"/>
          <w:szCs w:val="22"/>
        </w:rPr>
        <w:t>Restaurar la disponibilitat i l'accés a les dades personals de forma ràpida, en cas d'incident físic o tècnic.</w:t>
      </w:r>
    </w:p>
    <w:p>
      <w:pPr>
        <w:pStyle w:val="Normal"/>
        <w:numPr>
          <w:ilvl w:val="0"/>
          <w:numId w:val="5"/>
        </w:numPr>
        <w:spacing w:lineRule="auto" w:line="360"/>
        <w:rPr>
          <w:color w:val="000000"/>
          <w:sz w:val="22"/>
          <w:szCs w:val="22"/>
        </w:rPr>
      </w:pPr>
      <w:r>
        <w:rPr>
          <w:color w:val="000000"/>
          <w:sz w:val="22"/>
          <w:szCs w:val="22"/>
        </w:rPr>
        <w:t>Verificar, avaluar i valorar, de forma regular, l'eficàcia de les mesures tècniques i organitzatives implantades per garantir la seguretat del tractament.</w:t>
      </w:r>
    </w:p>
    <w:p>
      <w:pPr>
        <w:pStyle w:val="Normal"/>
        <w:numPr>
          <w:ilvl w:val="0"/>
          <w:numId w:val="5"/>
        </w:numPr>
        <w:spacing w:lineRule="auto" w:line="360"/>
        <w:rPr>
          <w:color w:val="000000"/>
          <w:sz w:val="22"/>
          <w:szCs w:val="22"/>
        </w:rPr>
      </w:pPr>
      <w:r>
        <w:rPr>
          <w:color w:val="000000"/>
          <w:sz w:val="22"/>
          <w:szCs w:val="22"/>
        </w:rPr>
        <w:t>Pseudonimitzar i xifrar les dades personals, si escau.</w:t>
      </w:r>
    </w:p>
    <w:p>
      <w:pPr>
        <w:pStyle w:val="Normal"/>
        <w:spacing w:lineRule="auto" w:line="360"/>
        <w:rPr>
          <w:color w:val="000000"/>
          <w:sz w:val="22"/>
          <w:szCs w:val="22"/>
        </w:rPr>
      </w:pPr>
      <w:r>
        <w:rPr>
          <w:color w:val="000000"/>
          <w:sz w:val="22"/>
          <w:szCs w:val="22"/>
        </w:rPr>
      </w:r>
    </w:p>
    <w:p>
      <w:pPr>
        <w:pStyle w:val="Normal"/>
        <w:spacing w:lineRule="auto" w:line="360"/>
        <w:rPr>
          <w:color w:val="000000"/>
          <w:sz w:val="22"/>
          <w:szCs w:val="22"/>
        </w:rPr>
      </w:pPr>
      <w:r>
        <w:rPr>
          <w:color w:val="000000"/>
          <w:sz w:val="22"/>
          <w:szCs w:val="22"/>
        </w:rPr>
        <w:t>3) Garantint que les persones autoritzades per tractar dades personals:</w:t>
      </w:r>
    </w:p>
    <w:p>
      <w:pPr>
        <w:pStyle w:val="Normal"/>
        <w:spacing w:lineRule="auto" w:line="360"/>
        <w:rPr>
          <w:color w:val="000000"/>
          <w:sz w:val="22"/>
          <w:szCs w:val="22"/>
        </w:rPr>
      </w:pPr>
      <w:r>
        <w:rPr>
          <w:color w:val="000000"/>
          <w:sz w:val="22"/>
          <w:szCs w:val="22"/>
        </w:rPr>
      </w:r>
    </w:p>
    <w:p>
      <w:pPr>
        <w:pStyle w:val="Normal"/>
        <w:spacing w:lineRule="auto" w:line="360"/>
        <w:rPr>
          <w:color w:val="000000"/>
          <w:sz w:val="22"/>
          <w:szCs w:val="22"/>
        </w:rPr>
      </w:pPr>
      <w:r>
        <w:rPr>
          <w:color w:val="000000"/>
          <w:sz w:val="22"/>
          <w:szCs w:val="22"/>
        </w:rPr>
        <w:t>a) Es comprometen, de forma expressa i per escrit, a respectar la confidencialitat i a complir les mesures de seguretat corresponents, de les quals cal informar-los convenientment.</w:t>
      </w:r>
    </w:p>
    <w:p>
      <w:pPr>
        <w:pStyle w:val="Normal"/>
        <w:spacing w:lineRule="auto" w:line="360"/>
        <w:rPr>
          <w:color w:val="000000"/>
          <w:sz w:val="22"/>
          <w:szCs w:val="22"/>
        </w:rPr>
      </w:pPr>
      <w:r>
        <w:rPr>
          <w:color w:val="000000"/>
          <w:sz w:val="22"/>
          <w:szCs w:val="22"/>
        </w:rPr>
        <w:t>b) Mantenen el deure de secret respecte de les dades de caràcter personal a les quals hagin tingut accés en virtut del corresponent encàrrec, fins i tot després que en finalitzi l’objecte.</w:t>
      </w:r>
    </w:p>
    <w:p>
      <w:pPr>
        <w:pStyle w:val="Normal"/>
        <w:spacing w:lineRule="auto" w:line="360"/>
        <w:jc w:val="left"/>
        <w:rPr>
          <w:color w:val="000000"/>
          <w:sz w:val="22"/>
          <w:szCs w:val="22"/>
        </w:rPr>
      </w:pPr>
      <w:r>
        <w:rPr>
          <w:color w:val="000000"/>
          <w:sz w:val="22"/>
          <w:szCs w:val="22"/>
        </w:rPr>
        <w:t>c) Han rebut formació en matèria de protecció de dades.</w:t>
      </w:r>
    </w:p>
    <w:p>
      <w:pPr>
        <w:pStyle w:val="Normal"/>
        <w:spacing w:lineRule="auto" w:line="360"/>
        <w:rPr>
          <w:color w:val="000000"/>
          <w:sz w:val="22"/>
          <w:szCs w:val="22"/>
        </w:rPr>
      </w:pPr>
      <w:r>
        <w:rPr>
          <w:color w:val="000000"/>
          <w:sz w:val="22"/>
          <w:szCs w:val="22"/>
        </w:rPr>
        <w:t>d) En el cas de violació de seguretat de les dades personals la Diputació informarà el responsable del tractament, sense dilació indeguda i en qualsevol cas abans del termini màxim de 48h, i a través del Delegat de Protecció de Dades (DPD), de les violacions de la seguretat de les dades personals al seu càrrec de les quals tingui coneixement, juntament amb tota la informació rellevant per documentar i comunicar la incidència. Aquesta notificació no serà necessària quan sigui improbable que aquesta violació de la seguretat constitueixi un risc per als drets i les llibertats de les persones físiques.</w:t>
      </w:r>
    </w:p>
    <w:p>
      <w:pPr>
        <w:pStyle w:val="Normal"/>
        <w:spacing w:lineRule="auto" w:line="360"/>
        <w:rPr>
          <w:color w:val="000000"/>
          <w:sz w:val="22"/>
          <w:szCs w:val="22"/>
        </w:rPr>
      </w:pPr>
      <w:r>
        <w:rPr>
          <w:color w:val="000000"/>
          <w:sz w:val="22"/>
          <w:szCs w:val="22"/>
        </w:rPr>
        <w:t>e) Un cop finalitzat el període d’autorització, la Diputació procedirà a la devolució i/o destrucció (segons s’estableixi en el moment d’inic dels treballs) de les dades inicialment facilitades i de les obtingudes en execució dels treballs realitzats. Aquesta obligació es projectarà també sobre la o les subencarregades.</w:t>
      </w:r>
    </w:p>
    <w:p>
      <w:pPr>
        <w:pStyle w:val="Normal"/>
        <w:spacing w:lineRule="auto" w:line="360"/>
        <w:jc w:val="left"/>
        <w:rPr>
          <w:color w:val="000000"/>
          <w:sz w:val="22"/>
          <w:szCs w:val="22"/>
        </w:rPr>
      </w:pPr>
      <w:r>
        <w:rPr>
          <w:color w:val="000000"/>
          <w:sz w:val="22"/>
          <w:szCs w:val="22"/>
        </w:rPr>
        <w:t>f) En cas necessari, en virtut de les característiques de cada actuació sol·licitada, el Delegat de Protecció de Dades de la Diputació juntament amb la persona DPD de l’ens sol·licitant adaptaran les presents clàusules al cas concret.</w:t>
      </w:r>
    </w:p>
    <w:p>
      <w:pPr>
        <w:pStyle w:val="Normal"/>
        <w:spacing w:lineRule="auto" w:line="360"/>
        <w:jc w:val="left"/>
        <w:rPr>
          <w:color w:val="000000"/>
          <w:sz w:val="22"/>
          <w:szCs w:val="22"/>
        </w:rPr>
      </w:pPr>
      <w:r>
        <w:rPr>
          <w:color w:val="000000"/>
          <w:sz w:val="22"/>
          <w:szCs w:val="22"/>
        </w:rPr>
      </w:r>
    </w:p>
    <w:p>
      <w:pPr>
        <w:pStyle w:val="Normal"/>
        <w:spacing w:lineRule="auto" w:line="360"/>
        <w:rPr/>
      </w:pPr>
      <w:r>
        <w:rPr>
          <w:color w:val="000000"/>
          <w:sz w:val="22"/>
          <w:szCs w:val="22"/>
        </w:rPr>
        <w:t xml:space="preserve">L’exercici dels drets d’accés, rectificació, supressió i resta de drets es podrà realitzar a través de la Seu electrònica </w:t>
      </w:r>
      <w:r>
        <w:rPr>
          <w:sz w:val="22"/>
          <w:szCs w:val="22"/>
        </w:rPr>
        <w:t>https://seuelectronica.diba.cat/tramits-ciutadania/drets-arco/default.asp</w:t>
      </w:r>
      <w:r>
        <w:rPr>
          <w:color w:val="0000FF"/>
          <w:sz w:val="22"/>
          <w:szCs w:val="22"/>
        </w:rPr>
        <w:t xml:space="preserve"> </w:t>
      </w:r>
      <w:r>
        <w:rPr>
          <w:color w:val="000000"/>
          <w:sz w:val="22"/>
          <w:szCs w:val="22"/>
        </w:rPr>
        <w:t xml:space="preserve">o mitjançant la presentació d’un escrit al Registre General de la Diputació. Per a més informació, el Delegat de Protecció de Dades es troba a disposició dels interessats a </w:t>
      </w:r>
      <w:r>
        <w:rPr>
          <w:sz w:val="22"/>
          <w:szCs w:val="22"/>
        </w:rPr>
        <w:t xml:space="preserve">dpd@diba.cat. </w:t>
      </w:r>
      <w:r>
        <w:rPr>
          <w:color w:val="0000FF"/>
          <w:sz w:val="22"/>
          <w:szCs w:val="22"/>
        </w:rPr>
        <w:t xml:space="preserve"> </w:t>
      </w:r>
      <w:r>
        <w:rPr>
          <w:color w:val="000000"/>
          <w:sz w:val="22"/>
          <w:szCs w:val="22"/>
        </w:rPr>
        <w:t>Així mateix, els interessats poden adreçar-se a l’Autoritat Catalana de Protecció de dades per a presentar qualsevol reclamació sobre la matèria.</w:t>
      </w:r>
    </w:p>
    <w:p>
      <w:pPr>
        <w:pStyle w:val="Normal"/>
        <w:spacing w:lineRule="auto" w:line="360"/>
        <w:jc w:val="left"/>
        <w:rPr>
          <w:b/>
          <w:b/>
          <w:color w:val="000000"/>
          <w:sz w:val="17"/>
        </w:rPr>
      </w:pPr>
      <w:r>
        <w:rPr>
          <w:b/>
          <w:color w:val="000000"/>
          <w:sz w:val="17"/>
        </w:rPr>
      </w:r>
    </w:p>
    <w:p>
      <w:pPr>
        <w:pStyle w:val="Normal"/>
        <w:spacing w:lineRule="auto" w:line="360"/>
        <w:rPr/>
      </w:pPr>
      <w:r>
        <w:rPr>
          <w:rFonts w:cs="Arial"/>
          <w:b/>
          <w:sz w:val="22"/>
          <w:szCs w:val="22"/>
          <w:u w:val="single"/>
        </w:rPr>
        <w:t>Setè</w:t>
      </w:r>
      <w:r>
        <w:rPr>
          <w:rFonts w:cs="Arial"/>
          <w:sz w:val="22"/>
          <w:szCs w:val="22"/>
        </w:rPr>
        <w:tab/>
      </w:r>
      <w:r>
        <w:rPr>
          <w:rFonts w:cs="Arial"/>
          <w:b/>
          <w:bCs/>
          <w:sz w:val="22"/>
          <w:szCs w:val="22"/>
        </w:rPr>
        <w:t>Vigència del conveni</w:t>
      </w:r>
    </w:p>
    <w:p>
      <w:pPr>
        <w:pStyle w:val="Normal"/>
        <w:spacing w:lineRule="auto" w:line="360"/>
        <w:rPr>
          <w:rFonts w:cs="Arial"/>
          <w:sz w:val="22"/>
          <w:szCs w:val="22"/>
        </w:rPr>
      </w:pPr>
      <w:r>
        <w:rPr>
          <w:rFonts w:cs="Arial"/>
          <w:sz w:val="22"/>
          <w:szCs w:val="22"/>
        </w:rPr>
        <w:t>Aquest conveni iniciarà la seva vigència a partir de la seva signatura i tindrà una durada màxima de quatre anys. Així mateix podrà ser objecte de pròrroga mitjançant acord exprés de les seves parts signants. Aquesta pròrroga no podrà excedir de quatre anys com a màxim.</w:t>
      </w:r>
    </w:p>
    <w:p>
      <w:pPr>
        <w:pStyle w:val="Normal"/>
        <w:spacing w:lineRule="auto" w:line="360"/>
        <w:rPr/>
      </w:pPr>
      <w:r>
        <w:rPr>
          <w:rFonts w:cs="Arial"/>
          <w:sz w:val="22"/>
          <w:szCs w:val="22"/>
        </w:rPr>
        <w:t>No obstant això, qualsevol de les dues parts podrà denunciar el conveni mitjançant escrit notificat a l’altra part amb una antelació mínima de tres mesos respecte la data de venciment.</w:t>
      </w:r>
    </w:p>
    <w:p>
      <w:pPr>
        <w:pStyle w:val="Normal"/>
        <w:spacing w:lineRule="auto" w:line="360"/>
        <w:rPr>
          <w:rFonts w:cs="Arial"/>
          <w:sz w:val="22"/>
          <w:szCs w:val="22"/>
        </w:rPr>
      </w:pPr>
      <w:r>
        <w:rPr>
          <w:rFonts w:cs="Arial"/>
          <w:sz w:val="22"/>
          <w:szCs w:val="22"/>
        </w:rPr>
      </w:r>
    </w:p>
    <w:p>
      <w:pPr>
        <w:pStyle w:val="Cuerpodetexto"/>
        <w:rPr/>
      </w:pPr>
      <w:r>
        <w:rPr>
          <w:rFonts w:cs="Arial"/>
          <w:b/>
          <w:sz w:val="22"/>
          <w:szCs w:val="22"/>
          <w:u w:val="single"/>
        </w:rPr>
        <w:t>Vuitè</w:t>
      </w:r>
      <w:r>
        <w:rPr>
          <w:rFonts w:cs="Arial"/>
          <w:sz w:val="22"/>
          <w:szCs w:val="22"/>
        </w:rPr>
        <w:t xml:space="preserve">  </w:t>
      </w:r>
      <w:r>
        <w:rPr>
          <w:rFonts w:cs="Arial"/>
          <w:b/>
          <w:bCs/>
          <w:sz w:val="22"/>
          <w:szCs w:val="22"/>
        </w:rPr>
        <w:t>Comissió de seguiment</w:t>
      </w:r>
    </w:p>
    <w:p>
      <w:pPr>
        <w:pStyle w:val="Cuerpodetexto"/>
        <w:rPr/>
      </w:pPr>
      <w:r>
        <w:rPr>
          <w:rFonts w:cs="Arial"/>
          <w:sz w:val="22"/>
          <w:szCs w:val="22"/>
        </w:rPr>
        <w:t>Es crearà una Comissió de Seguiment del present conveni, de caràcter paritari i integrada per un representant de cada una de les institucions signants. Aquesta comissió es reunirà sempre que qualsevol de les parts ho requereixi i tindrà per funcions:</w:t>
      </w:r>
    </w:p>
    <w:p>
      <w:pPr>
        <w:pStyle w:val="Cuerpodetexto"/>
        <w:numPr>
          <w:ilvl w:val="0"/>
          <w:numId w:val="6"/>
        </w:numPr>
        <w:suppressAutoHyphens w:val="true"/>
        <w:spacing w:lineRule="auto" w:line="240"/>
        <w:rPr/>
      </w:pPr>
      <w:r>
        <w:rPr>
          <w:rFonts w:cs="Arial"/>
          <w:sz w:val="22"/>
          <w:szCs w:val="22"/>
        </w:rPr>
        <w:t>Acordar els criteris de cooperació.</w:t>
      </w:r>
    </w:p>
    <w:p>
      <w:pPr>
        <w:pStyle w:val="Cuerpodetexto"/>
        <w:suppressAutoHyphens w:val="true"/>
        <w:ind w:left="360" w:hanging="0"/>
        <w:rPr>
          <w:rFonts w:cs="Arial"/>
          <w:sz w:val="22"/>
          <w:szCs w:val="22"/>
        </w:rPr>
      </w:pPr>
      <w:r>
        <w:rPr>
          <w:rFonts w:cs="Arial"/>
          <w:sz w:val="22"/>
          <w:szCs w:val="22"/>
        </w:rPr>
      </w:r>
    </w:p>
    <w:p>
      <w:pPr>
        <w:pStyle w:val="Cuerpodetexto"/>
        <w:numPr>
          <w:ilvl w:val="0"/>
          <w:numId w:val="6"/>
        </w:numPr>
        <w:suppressAutoHyphens w:val="true"/>
        <w:spacing w:lineRule="auto" w:line="360"/>
        <w:rPr/>
      </w:pPr>
      <w:r>
        <w:rPr>
          <w:rFonts w:cs="Arial"/>
          <w:sz w:val="22"/>
          <w:szCs w:val="22"/>
        </w:rPr>
        <w:t>Fer i el seguiment i l’avaluació de les actuacions derivades del conveni i dictar les especificacions necessàries per al seu correcte desenvolupament.</w:t>
      </w:r>
    </w:p>
    <w:p>
      <w:pPr>
        <w:pStyle w:val="Cuerpodetexto"/>
        <w:suppressAutoHyphens w:val="true"/>
        <w:spacing w:lineRule="auto" w:line="240"/>
        <w:rPr>
          <w:rFonts w:cs="Arial"/>
          <w:sz w:val="22"/>
          <w:szCs w:val="22"/>
        </w:rPr>
      </w:pPr>
      <w:r>
        <w:rPr>
          <w:rFonts w:cs="Arial"/>
          <w:sz w:val="22"/>
          <w:szCs w:val="22"/>
        </w:rPr>
      </w:r>
    </w:p>
    <w:p>
      <w:pPr>
        <w:pStyle w:val="Cuerpodetexto"/>
        <w:spacing w:lineRule="auto" w:line="360"/>
        <w:rPr/>
      </w:pPr>
      <w:r>
        <w:rPr>
          <w:rFonts w:cs="Arial"/>
          <w:b/>
          <w:sz w:val="22"/>
          <w:szCs w:val="22"/>
          <w:u w:val="single"/>
        </w:rPr>
        <w:t>Novè</w:t>
      </w:r>
      <w:r>
        <w:rPr>
          <w:rFonts w:cs="Arial"/>
          <w:sz w:val="22"/>
          <w:szCs w:val="22"/>
        </w:rPr>
        <w:tab/>
      </w:r>
      <w:r>
        <w:rPr>
          <w:rFonts w:cs="Arial"/>
          <w:b/>
          <w:bCs/>
          <w:sz w:val="22"/>
          <w:szCs w:val="22"/>
        </w:rPr>
        <w:t>Modificació del conveni</w:t>
      </w:r>
    </w:p>
    <w:p>
      <w:pPr>
        <w:pStyle w:val="Cuerpodetexto"/>
        <w:spacing w:lineRule="auto" w:line="360"/>
        <w:rPr/>
      </w:pPr>
      <w:r>
        <w:rPr>
          <w:rFonts w:cs="Arial"/>
          <w:sz w:val="22"/>
          <w:szCs w:val="22"/>
        </w:rPr>
        <w:t>Durant la vigència del conveni, aquest pot modificar-se, requerint l’aprovació de la modificació, tant per part de la Diputació de Barcelona com de l’Ajuntament</w:t>
      </w:r>
      <w:r>
        <w:rPr>
          <w:rFonts w:cs="Arial"/>
          <w:color w:val="FF0000"/>
          <w:sz w:val="22"/>
          <w:szCs w:val="22"/>
        </w:rPr>
        <w:t>.............</w:t>
      </w:r>
    </w:p>
    <w:p>
      <w:pPr>
        <w:pStyle w:val="Normal"/>
        <w:spacing w:lineRule="auto" w:line="360"/>
        <w:rPr>
          <w:rFonts w:cs="Arial"/>
          <w:sz w:val="22"/>
          <w:szCs w:val="22"/>
        </w:rPr>
      </w:pPr>
      <w:r>
        <w:rPr>
          <w:rFonts w:cs="Arial"/>
          <w:sz w:val="22"/>
          <w:szCs w:val="22"/>
        </w:rPr>
      </w:r>
    </w:p>
    <w:p>
      <w:pPr>
        <w:pStyle w:val="Cuerpodetexto"/>
        <w:spacing w:lineRule="auto" w:line="360"/>
        <w:rPr/>
      </w:pPr>
      <w:r>
        <w:rPr>
          <w:rFonts w:cs="Arial"/>
          <w:b/>
          <w:sz w:val="22"/>
          <w:szCs w:val="22"/>
          <w:u w:val="single"/>
        </w:rPr>
        <w:t>Desè</w:t>
      </w:r>
      <w:r>
        <w:rPr>
          <w:rFonts w:cs="Arial"/>
          <w:sz w:val="22"/>
          <w:szCs w:val="22"/>
        </w:rPr>
        <w:tab/>
      </w:r>
      <w:r>
        <w:rPr>
          <w:rFonts w:cs="Arial"/>
          <w:b/>
          <w:bCs/>
          <w:sz w:val="22"/>
          <w:szCs w:val="22"/>
        </w:rPr>
        <w:t>Resolució de conflictes</w:t>
      </w:r>
    </w:p>
    <w:p>
      <w:pPr>
        <w:pStyle w:val="Cuerpodetexto"/>
        <w:spacing w:lineRule="auto" w:line="360"/>
        <w:rPr>
          <w:rFonts w:cs="Arial"/>
          <w:sz w:val="22"/>
          <w:szCs w:val="22"/>
        </w:rPr>
      </w:pPr>
      <w:r>
        <w:rPr>
          <w:rFonts w:cs="Arial"/>
          <w:sz w:val="22"/>
          <w:szCs w:val="22"/>
        </w:rPr>
        <w:t>La naturalesa d’aquest conveni és l’administrativa, i en supòsit de litigi entre les parts, serà coneixedora la jurisdicció contenciosa-administrativa.</w:t>
      </w:r>
    </w:p>
    <w:p>
      <w:pPr>
        <w:pStyle w:val="Cuerpodetexto"/>
        <w:spacing w:lineRule="auto" w:line="360"/>
        <w:rPr>
          <w:rFonts w:cs="Arial"/>
          <w:sz w:val="22"/>
          <w:szCs w:val="22"/>
        </w:rPr>
      </w:pPr>
      <w:r>
        <w:rPr>
          <w:rFonts w:cs="Arial"/>
          <w:sz w:val="22"/>
          <w:szCs w:val="22"/>
        </w:rPr>
      </w:r>
    </w:p>
    <w:p>
      <w:pPr>
        <w:pStyle w:val="Normal"/>
        <w:spacing w:lineRule="auto" w:line="360"/>
        <w:rPr/>
      </w:pPr>
      <w:r>
        <w:rPr>
          <w:rFonts w:cs="Arial"/>
          <w:b/>
          <w:sz w:val="22"/>
          <w:szCs w:val="22"/>
          <w:u w:val="single"/>
        </w:rPr>
        <w:t>Onzè</w:t>
      </w:r>
      <w:r>
        <w:rPr>
          <w:rFonts w:cs="Arial"/>
          <w:sz w:val="22"/>
          <w:szCs w:val="22"/>
        </w:rPr>
        <w:t xml:space="preserve">  </w:t>
      </w:r>
      <w:r>
        <w:rPr>
          <w:rFonts w:cs="Arial"/>
          <w:b/>
          <w:bCs/>
          <w:sz w:val="22"/>
          <w:szCs w:val="22"/>
        </w:rPr>
        <w:t>Supòsits d’extinció del conveni</w:t>
      </w:r>
    </w:p>
    <w:p>
      <w:pPr>
        <w:pStyle w:val="Normal"/>
        <w:spacing w:lineRule="auto" w:line="360"/>
        <w:rPr>
          <w:rFonts w:cs="Arial"/>
          <w:sz w:val="22"/>
          <w:szCs w:val="22"/>
        </w:rPr>
      </w:pPr>
      <w:r>
        <w:rPr>
          <w:rFonts w:cs="Arial"/>
          <w:sz w:val="22"/>
          <w:szCs w:val="22"/>
        </w:rPr>
        <w:t>El present conveni es podrà extingir pel compliment de les actuacions que constitueixen el seu objecte o per incórrer en les següents causes de resolució:</w:t>
      </w:r>
    </w:p>
    <w:p>
      <w:pPr>
        <w:pStyle w:val="ListParagraph"/>
        <w:numPr>
          <w:ilvl w:val="0"/>
          <w:numId w:val="4"/>
        </w:numPr>
        <w:spacing w:lineRule="auto" w:line="360"/>
        <w:ind w:left="142" w:hanging="0"/>
        <w:rPr>
          <w:rFonts w:cs="Arial"/>
          <w:sz w:val="22"/>
          <w:szCs w:val="22"/>
        </w:rPr>
      </w:pPr>
      <w:r>
        <w:rPr>
          <w:rFonts w:cs="Arial"/>
          <w:sz w:val="22"/>
          <w:szCs w:val="22"/>
        </w:rPr>
        <w:t>Per expiració del seu termini.</w:t>
      </w:r>
    </w:p>
    <w:p>
      <w:pPr>
        <w:pStyle w:val="ListParagraph"/>
        <w:numPr>
          <w:ilvl w:val="0"/>
          <w:numId w:val="4"/>
        </w:numPr>
        <w:spacing w:lineRule="auto" w:line="360"/>
        <w:ind w:left="142" w:hanging="0"/>
        <w:rPr>
          <w:rFonts w:cs="Arial"/>
          <w:sz w:val="22"/>
          <w:szCs w:val="22"/>
        </w:rPr>
      </w:pPr>
      <w:r>
        <w:rPr>
          <w:rFonts w:cs="Arial"/>
          <w:sz w:val="22"/>
          <w:szCs w:val="22"/>
        </w:rPr>
        <w:t>Per mutu acord de les parts, que s’instrumentarà per escrit.</w:t>
      </w:r>
    </w:p>
    <w:p>
      <w:pPr>
        <w:pStyle w:val="ListParagraph"/>
        <w:numPr>
          <w:ilvl w:val="0"/>
          <w:numId w:val="4"/>
        </w:numPr>
        <w:spacing w:lineRule="auto" w:line="360"/>
        <w:ind w:left="142" w:hanging="0"/>
        <w:rPr>
          <w:rFonts w:cs="Arial"/>
          <w:sz w:val="22"/>
          <w:szCs w:val="22"/>
        </w:rPr>
      </w:pPr>
      <w:r>
        <w:rPr>
          <w:rFonts w:cs="Arial"/>
          <w:sz w:val="22"/>
          <w:szCs w:val="22"/>
        </w:rPr>
        <w:t>Per incompliment de qualsevol de les parts dels compromisos assumits en el conveni.</w:t>
      </w:r>
    </w:p>
    <w:p>
      <w:pPr>
        <w:pStyle w:val="ListParagraph"/>
        <w:numPr>
          <w:ilvl w:val="0"/>
          <w:numId w:val="4"/>
        </w:numPr>
        <w:spacing w:lineRule="auto" w:line="360"/>
        <w:ind w:left="142" w:hanging="0"/>
        <w:rPr>
          <w:rFonts w:cs="Arial"/>
          <w:sz w:val="22"/>
          <w:szCs w:val="22"/>
        </w:rPr>
      </w:pPr>
      <w:r>
        <w:rPr>
          <w:rFonts w:cs="Arial"/>
          <w:sz w:val="22"/>
          <w:szCs w:val="22"/>
        </w:rPr>
        <w:t>Per impossibilitat sobrevinguda, legal o material, de donar compliment als pactes.</w:t>
      </w:r>
    </w:p>
    <w:p>
      <w:pPr>
        <w:pStyle w:val="ListParagraph"/>
        <w:numPr>
          <w:ilvl w:val="0"/>
          <w:numId w:val="4"/>
        </w:numPr>
        <w:spacing w:lineRule="auto" w:line="360"/>
        <w:ind w:left="142" w:hanging="0"/>
        <w:rPr>
          <w:rFonts w:cs="Arial"/>
          <w:sz w:val="22"/>
          <w:szCs w:val="22"/>
        </w:rPr>
      </w:pPr>
      <w:r>
        <w:rPr>
          <w:rFonts w:cs="Arial"/>
          <w:sz w:val="22"/>
          <w:szCs w:val="22"/>
        </w:rPr>
        <w:t>Per a qualsevol altra causa admissible en Dret.</w:t>
      </w:r>
    </w:p>
    <w:p>
      <w:pPr>
        <w:pStyle w:val="Normal"/>
        <w:spacing w:lineRule="auto" w:line="360"/>
        <w:ind w:left="142" w:hanging="0"/>
        <w:rPr>
          <w:rFonts w:cs="Arial"/>
          <w:sz w:val="22"/>
          <w:szCs w:val="22"/>
        </w:rPr>
      </w:pPr>
      <w:r>
        <w:rPr>
          <w:rFonts w:cs="Arial"/>
          <w:sz w:val="22"/>
          <w:szCs w:val="22"/>
        </w:rPr>
        <w:t>La voluntat resolutòria haurà de ser notificada de manera expressa a l’altra part amb un mínim de tres mesos d’antelació respecte a la data d’expiració del conveni.</w:t>
      </w:r>
    </w:p>
    <w:p>
      <w:pPr>
        <w:pStyle w:val="Cuerpodetexto"/>
        <w:spacing w:lineRule="auto" w:line="360"/>
        <w:rPr>
          <w:rFonts w:cs="Arial"/>
          <w:sz w:val="22"/>
          <w:szCs w:val="22"/>
        </w:rPr>
      </w:pPr>
      <w:r>
        <w:rPr>
          <w:rFonts w:cs="Arial"/>
          <w:sz w:val="22"/>
          <w:szCs w:val="22"/>
        </w:rPr>
      </w:r>
    </w:p>
    <w:p>
      <w:pPr>
        <w:pStyle w:val="Cuerpodetexto"/>
        <w:spacing w:lineRule="auto" w:line="360"/>
        <w:rPr/>
      </w:pPr>
      <w:r>
        <w:rPr>
          <w:rFonts w:cs="Arial"/>
          <w:b/>
          <w:sz w:val="22"/>
          <w:szCs w:val="22"/>
          <w:u w:val="single"/>
        </w:rPr>
        <w:t xml:space="preserve">Dotzè </w:t>
      </w:r>
      <w:r>
        <w:rPr>
          <w:rFonts w:cs="Arial"/>
          <w:sz w:val="22"/>
          <w:szCs w:val="22"/>
        </w:rPr>
        <w:t xml:space="preserve"> </w:t>
      </w:r>
      <w:r>
        <w:rPr>
          <w:rFonts w:cs="Arial"/>
          <w:b/>
          <w:bCs/>
          <w:sz w:val="22"/>
          <w:szCs w:val="22"/>
        </w:rPr>
        <w:t>Règim jurídic</w:t>
      </w:r>
    </w:p>
    <w:p>
      <w:pPr>
        <w:pStyle w:val="Cuerpodetexto"/>
        <w:spacing w:lineRule="auto" w:line="360"/>
        <w:rPr>
          <w:rFonts w:cs="Arial"/>
          <w:sz w:val="22"/>
          <w:szCs w:val="22"/>
        </w:rPr>
      </w:pPr>
      <w:r>
        <w:rPr>
          <w:rFonts w:cs="Arial"/>
          <w:sz w:val="22"/>
          <w:szCs w:val="22"/>
        </w:rPr>
        <w:t>El present conveni tindrà caràcter administratiu i obligarà a les entitats signatàries de conformitat amb les previsions acordades i, en allò no previst específicament, es regirà per les disposicions següents:</w:t>
      </w:r>
    </w:p>
    <w:p>
      <w:pPr>
        <w:pStyle w:val="Cuerpodetexto"/>
        <w:spacing w:lineRule="auto" w:line="360"/>
        <w:rPr>
          <w:rFonts w:cs="Arial"/>
          <w:sz w:val="22"/>
          <w:szCs w:val="22"/>
        </w:rPr>
      </w:pPr>
      <w:r>
        <w:rPr>
          <w:rFonts w:cs="Arial"/>
          <w:sz w:val="22"/>
          <w:szCs w:val="22"/>
        </w:rPr>
      </w:r>
    </w:p>
    <w:p>
      <w:pPr>
        <w:pStyle w:val="Cuerpodetexto"/>
        <w:numPr>
          <w:ilvl w:val="0"/>
          <w:numId w:val="3"/>
        </w:numPr>
        <w:spacing w:lineRule="auto" w:line="360"/>
        <w:rPr>
          <w:rFonts w:cs="Arial"/>
          <w:sz w:val="22"/>
          <w:szCs w:val="22"/>
        </w:rPr>
      </w:pPr>
      <w:r>
        <w:rPr>
          <w:rFonts w:cs="Arial"/>
          <w:sz w:val="22"/>
          <w:szCs w:val="22"/>
        </w:rPr>
        <w:t>La Llei 7/1985, de 2 d’abril, reguladora de les bases de règim local.</w:t>
      </w:r>
    </w:p>
    <w:p>
      <w:pPr>
        <w:pStyle w:val="Cuerpodetexto"/>
        <w:numPr>
          <w:ilvl w:val="0"/>
          <w:numId w:val="3"/>
        </w:numPr>
        <w:spacing w:lineRule="auto" w:line="360"/>
        <w:rPr>
          <w:rFonts w:cs="Arial"/>
          <w:sz w:val="22"/>
          <w:szCs w:val="22"/>
        </w:rPr>
      </w:pPr>
      <w:r>
        <w:rPr>
          <w:rFonts w:cs="Arial"/>
          <w:sz w:val="22"/>
          <w:szCs w:val="22"/>
        </w:rPr>
        <w:t>El Decret Legislatiu 2/2003, de 28 d’abril, que aprova el Text Refós de la Llei municipal i de règim local de Catalunya.</w:t>
      </w:r>
    </w:p>
    <w:p>
      <w:pPr>
        <w:pStyle w:val="Cuerpodetexto"/>
        <w:numPr>
          <w:ilvl w:val="0"/>
          <w:numId w:val="3"/>
        </w:numPr>
        <w:spacing w:lineRule="auto" w:line="360"/>
        <w:rPr>
          <w:rFonts w:cs="Arial"/>
          <w:sz w:val="22"/>
          <w:szCs w:val="22"/>
        </w:rPr>
      </w:pPr>
      <w:r>
        <w:rPr>
          <w:rFonts w:cs="Arial"/>
          <w:sz w:val="22"/>
          <w:szCs w:val="22"/>
        </w:rPr>
        <w:t>La Llei 39/2015, d’1 d’octubre, de procediment administratiu comú de les administracions públiques.</w:t>
      </w:r>
    </w:p>
    <w:p>
      <w:pPr>
        <w:pStyle w:val="Cuerpodetexto"/>
        <w:numPr>
          <w:ilvl w:val="0"/>
          <w:numId w:val="3"/>
        </w:numPr>
        <w:spacing w:lineRule="auto" w:line="360"/>
        <w:rPr>
          <w:rFonts w:cs="Arial"/>
          <w:sz w:val="22"/>
          <w:szCs w:val="22"/>
        </w:rPr>
      </w:pPr>
      <w:r>
        <w:rPr>
          <w:rFonts w:cs="Arial"/>
          <w:sz w:val="22"/>
          <w:szCs w:val="22"/>
        </w:rPr>
        <w:t>La Llei 40/2015, d’1 d’octubre, de règim jurídic del sector públic.</w:t>
      </w:r>
    </w:p>
    <w:p>
      <w:pPr>
        <w:pStyle w:val="Cuerpodetexto"/>
        <w:numPr>
          <w:ilvl w:val="0"/>
          <w:numId w:val="3"/>
        </w:numPr>
        <w:spacing w:lineRule="auto" w:line="360"/>
        <w:rPr>
          <w:rFonts w:cs="Arial"/>
          <w:sz w:val="22"/>
          <w:szCs w:val="22"/>
        </w:rPr>
      </w:pPr>
      <w:r>
        <w:rPr>
          <w:rFonts w:cs="Arial"/>
          <w:sz w:val="22"/>
          <w:szCs w:val="22"/>
        </w:rPr>
        <w:t>La Llei 26/2010, de 3 d’agost, de règim jurídic i de procediment de les administracions públiques de Catalunya.</w:t>
      </w:r>
    </w:p>
    <w:p>
      <w:pPr>
        <w:pStyle w:val="Cuerpodetexto"/>
        <w:numPr>
          <w:ilvl w:val="0"/>
          <w:numId w:val="3"/>
        </w:numPr>
        <w:spacing w:lineRule="auto" w:line="360"/>
        <w:rPr>
          <w:rFonts w:cs="Arial"/>
          <w:sz w:val="22"/>
          <w:szCs w:val="22"/>
        </w:rPr>
      </w:pPr>
      <w:r>
        <w:rPr>
          <w:rFonts w:cs="Arial"/>
          <w:sz w:val="22"/>
          <w:szCs w:val="22"/>
        </w:rPr>
        <w:t>El Decret 179/1995, de 13 de juny, pel qual s’aprova el Reglament d’obres, activitats i serveis dels ens locals de Catalunya (ROAS).</w:t>
      </w:r>
    </w:p>
    <w:p>
      <w:pPr>
        <w:pStyle w:val="Cuerpodetexto"/>
        <w:numPr>
          <w:ilvl w:val="0"/>
          <w:numId w:val="3"/>
        </w:numPr>
        <w:spacing w:lineRule="auto" w:line="360"/>
        <w:rPr>
          <w:rFonts w:cs="Arial"/>
          <w:sz w:val="22"/>
          <w:szCs w:val="22"/>
        </w:rPr>
      </w:pPr>
      <w:r>
        <w:rPr>
          <w:rFonts w:cs="Arial"/>
          <w:sz w:val="22"/>
          <w:szCs w:val="22"/>
        </w:rPr>
        <w:t>La resta de normativa que sigui materialment aplicable a l’objecte del conveni.</w:t>
      </w:r>
    </w:p>
    <w:p>
      <w:pPr>
        <w:pStyle w:val="Cuerpodetexto"/>
        <w:spacing w:lineRule="auto" w:line="360"/>
        <w:rPr>
          <w:rFonts w:cs="Arial"/>
          <w:sz w:val="22"/>
          <w:szCs w:val="22"/>
        </w:rPr>
      </w:pPr>
      <w:r>
        <w:rPr>
          <w:rFonts w:cs="Arial"/>
          <w:sz w:val="22"/>
          <w:szCs w:val="22"/>
        </w:rPr>
      </w:r>
    </w:p>
    <w:p>
      <w:pPr>
        <w:pStyle w:val="Normal"/>
        <w:spacing w:lineRule="auto" w:line="360"/>
        <w:rPr>
          <w:rFonts w:cs="Arial"/>
          <w:sz w:val="22"/>
          <w:szCs w:val="22"/>
        </w:rPr>
      </w:pPr>
      <w:r>
        <w:rPr>
          <w:rFonts w:cs="Arial"/>
          <w:sz w:val="22"/>
          <w:szCs w:val="22"/>
        </w:rPr>
        <w:t>I en prova de conformitat, les persones que l’atorguen signen electrònicament aquest document.</w:t>
      </w:r>
    </w:p>
    <w:p>
      <w:pPr>
        <w:pStyle w:val="Normal"/>
        <w:spacing w:lineRule="auto" w:line="360"/>
        <w:rPr/>
      </w:pPr>
      <w:r>
        <w:rPr>
          <w:rFonts w:cs="Arial"/>
          <w:b/>
          <w:sz w:val="22"/>
          <w:szCs w:val="22"/>
          <w:u w:val="single"/>
        </w:rPr>
        <w:t>Annex I:</w:t>
      </w:r>
    </w:p>
    <w:p>
      <w:pPr>
        <w:pStyle w:val="Normal"/>
        <w:spacing w:lineRule="auto" w:line="312"/>
        <w:rPr/>
      </w:pPr>
      <w:r>
        <w:rPr/>
      </w:r>
    </w:p>
    <w:tbl>
      <w:tblPr>
        <w:tblW w:w="8664" w:type="dxa"/>
        <w:jc w:val="left"/>
        <w:tblInd w:w="-80" w:type="dxa"/>
        <w:tblCellMar>
          <w:top w:w="0" w:type="dxa"/>
          <w:left w:w="70" w:type="dxa"/>
          <w:bottom w:w="0" w:type="dxa"/>
          <w:right w:w="70" w:type="dxa"/>
        </w:tblCellMar>
        <w:tblLook w:firstRow="1" w:noVBand="1" w:lastRow="0" w:firstColumn="1" w:lastColumn="0" w:noHBand="0" w:val="04a0"/>
      </w:tblPr>
      <w:tblGrid>
        <w:gridCol w:w="4321"/>
        <w:gridCol w:w="4342"/>
      </w:tblGrid>
      <w:tr>
        <w:trPr/>
        <w:tc>
          <w:tcPr>
            <w:tcW w:w="4321" w:type="dxa"/>
            <w:tcBorders>
              <w:top w:val="single" w:sz="4" w:space="0" w:color="000000"/>
              <w:left w:val="single" w:sz="4" w:space="0" w:color="000000"/>
              <w:bottom w:val="single" w:sz="4" w:space="0" w:color="000000"/>
            </w:tcBorders>
            <w:shd w:color="auto" w:fill="auto" w:val="clear"/>
          </w:tcPr>
          <w:p>
            <w:pPr>
              <w:pStyle w:val="Normal"/>
              <w:spacing w:lineRule="auto" w:line="360"/>
              <w:rPr>
                <w:rFonts w:cs="Arial"/>
                <w:b/>
                <w:b/>
                <w:sz w:val="22"/>
                <w:szCs w:val="22"/>
              </w:rPr>
            </w:pPr>
            <w:r>
              <w:rPr>
                <w:rFonts w:cs="Arial"/>
                <w:b/>
                <w:sz w:val="22"/>
                <w:szCs w:val="22"/>
              </w:rPr>
              <w:t>Compromisos de la Diputació de Barcelona</w:t>
            </w:r>
          </w:p>
        </w:tc>
        <w:tc>
          <w:tcPr>
            <w:tcW w:w="43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rPr>
                <w:rFonts w:cs="Arial"/>
                <w:b/>
                <w:b/>
                <w:sz w:val="22"/>
                <w:szCs w:val="22"/>
              </w:rPr>
            </w:pPr>
            <w:r>
              <w:rPr>
                <w:rFonts w:cs="Arial"/>
                <w:b/>
                <w:sz w:val="22"/>
                <w:szCs w:val="22"/>
              </w:rPr>
              <w:t>Compromisos de l’Ajuntament ............</w:t>
            </w:r>
          </w:p>
        </w:tc>
      </w:tr>
      <w:tr>
        <w:trPr/>
        <w:tc>
          <w:tcPr>
            <w:tcW w:w="4321" w:type="dxa"/>
            <w:tcBorders>
              <w:top w:val="single" w:sz="4" w:space="0" w:color="000000"/>
              <w:left w:val="single" w:sz="4" w:space="0" w:color="000000"/>
              <w:bottom w:val="single" w:sz="4" w:space="0" w:color="000000"/>
            </w:tcBorders>
            <w:shd w:color="auto" w:fill="auto" w:val="clear"/>
          </w:tcPr>
          <w:p>
            <w:pPr>
              <w:pStyle w:val="Toaheading"/>
              <w:tabs>
                <w:tab w:val="clear" w:pos="9360"/>
              </w:tabs>
              <w:suppressAutoHyphens w:val="false"/>
              <w:snapToGrid w:val="false"/>
              <w:spacing w:lineRule="auto" w:line="360"/>
              <w:rPr>
                <w:rFonts w:ascii="Arial" w:hAnsi="Arial" w:cs="Arial"/>
                <w:b/>
                <w:b/>
                <w:sz w:val="22"/>
                <w:szCs w:val="22"/>
                <w:lang w:val="ca-ES"/>
              </w:rPr>
            </w:pPr>
            <w:r>
              <w:rPr>
                <w:rFonts w:cs="Arial" w:ascii="Arial" w:hAnsi="Arial"/>
                <w:b/>
                <w:sz w:val="22"/>
                <w:szCs w:val="22"/>
                <w:lang w:val="ca-ES"/>
              </w:rPr>
            </w:r>
          </w:p>
          <w:p>
            <w:pPr>
              <w:pStyle w:val="Normal"/>
              <w:numPr>
                <w:ilvl w:val="0"/>
                <w:numId w:val="1"/>
              </w:numPr>
              <w:spacing w:lineRule="auto" w:line="360"/>
              <w:jc w:val="left"/>
              <w:rPr>
                <w:rFonts w:cs="Arial"/>
                <w:sz w:val="22"/>
                <w:szCs w:val="22"/>
              </w:rPr>
            </w:pPr>
            <w:r>
              <w:rPr>
                <w:rFonts w:cs="Arial"/>
                <w:sz w:val="22"/>
                <w:szCs w:val="22"/>
              </w:rPr>
              <w:t>Consultoria i assistència en línia.</w:t>
            </w:r>
          </w:p>
          <w:p>
            <w:pPr>
              <w:pStyle w:val="Normal"/>
              <w:numPr>
                <w:ilvl w:val="0"/>
                <w:numId w:val="1"/>
              </w:numPr>
              <w:spacing w:lineRule="auto" w:line="360"/>
              <w:rPr>
                <w:rFonts w:eastAsia="Cambria" w:cs="Arial"/>
                <w:sz w:val="22"/>
                <w:szCs w:val="22"/>
              </w:rPr>
            </w:pPr>
            <w:r>
              <w:rPr>
                <w:rFonts w:eastAsia="Cambria" w:cs="Arial"/>
                <w:sz w:val="22"/>
                <w:szCs w:val="22"/>
              </w:rPr>
              <w:t>Dedicació de l’arxiver itinerant de 21 hores anuals per al funcionament del Servei d’Arxiu Municipal. A revisar en funció de les necessitats específiques.</w:t>
            </w:r>
          </w:p>
          <w:p>
            <w:pPr>
              <w:pStyle w:val="Normal"/>
              <w:numPr>
                <w:ilvl w:val="0"/>
                <w:numId w:val="1"/>
              </w:numPr>
              <w:spacing w:lineRule="auto" w:line="360"/>
              <w:jc w:val="left"/>
              <w:rPr>
                <w:rFonts w:cs="Arial"/>
                <w:sz w:val="22"/>
                <w:szCs w:val="22"/>
              </w:rPr>
            </w:pPr>
            <w:r>
              <w:rPr>
                <w:rFonts w:cs="Arial"/>
                <w:sz w:val="22"/>
                <w:szCs w:val="22"/>
              </w:rPr>
              <w:t>Formació específica al personal de l’ajuntament.</w:t>
            </w:r>
          </w:p>
          <w:p>
            <w:pPr>
              <w:pStyle w:val="Normal"/>
              <w:numPr>
                <w:ilvl w:val="0"/>
                <w:numId w:val="1"/>
              </w:numPr>
              <w:spacing w:lineRule="auto" w:line="360"/>
              <w:rPr>
                <w:rFonts w:eastAsia="Cambria" w:cs="Arial"/>
                <w:sz w:val="22"/>
                <w:szCs w:val="22"/>
              </w:rPr>
            </w:pPr>
            <w:r>
              <w:rPr>
                <w:rFonts w:eastAsia="Cambria" w:cs="Arial"/>
                <w:sz w:val="22"/>
                <w:szCs w:val="22"/>
              </w:rPr>
              <w:t>Manteniment dels instruments de descripció i recursos necessaris d’acord amb els criteris de publicitat activa i transparència.</w:t>
            </w:r>
          </w:p>
          <w:p>
            <w:pPr>
              <w:pStyle w:val="Normal"/>
              <w:numPr>
                <w:ilvl w:val="0"/>
                <w:numId w:val="1"/>
              </w:numPr>
              <w:spacing w:lineRule="auto" w:line="360"/>
              <w:rPr>
                <w:rFonts w:eastAsia="Cambria" w:cs="Arial"/>
                <w:sz w:val="22"/>
                <w:szCs w:val="22"/>
              </w:rPr>
            </w:pPr>
            <w:r>
              <w:rPr>
                <w:rFonts w:eastAsia="Cambria" w:cs="Arial"/>
                <w:sz w:val="22"/>
                <w:szCs w:val="22"/>
              </w:rPr>
              <w:t>Elaboració de proposta i actualització de normatives i d’eines tècniques de gestió documental i arxiu.</w:t>
            </w:r>
          </w:p>
          <w:p>
            <w:pPr>
              <w:pStyle w:val="Normal"/>
              <w:numPr>
                <w:ilvl w:val="0"/>
                <w:numId w:val="1"/>
              </w:numPr>
              <w:spacing w:lineRule="auto" w:line="360"/>
              <w:jc w:val="left"/>
              <w:rPr>
                <w:rFonts w:eastAsia="Cambria" w:cs="Arial"/>
                <w:sz w:val="22"/>
                <w:szCs w:val="22"/>
              </w:rPr>
            </w:pPr>
            <w:r>
              <w:rPr>
                <w:rFonts w:eastAsia="Cambria" w:cs="Arial"/>
                <w:sz w:val="22"/>
                <w:szCs w:val="22"/>
              </w:rPr>
              <w:t>Aplicació, control i manteniment de les normatives i de les eines tècniques de gestió documental i arxiu.</w:t>
            </w:r>
          </w:p>
        </w:tc>
        <w:tc>
          <w:tcPr>
            <w:tcW w:w="4342" w:type="dxa"/>
            <w:tcBorders>
              <w:top w:val="single" w:sz="4" w:space="0" w:color="000000"/>
              <w:left w:val="single" w:sz="4" w:space="0" w:color="000000"/>
              <w:bottom w:val="single" w:sz="4" w:space="0" w:color="000000"/>
              <w:right w:val="single" w:sz="4" w:space="0" w:color="000000"/>
            </w:tcBorders>
            <w:shd w:color="auto" w:fill="auto" w:val="clear"/>
          </w:tcPr>
          <w:p>
            <w:pPr>
              <w:pStyle w:val="Toaheading"/>
              <w:tabs>
                <w:tab w:val="clear" w:pos="9360"/>
              </w:tabs>
              <w:suppressAutoHyphens w:val="false"/>
              <w:snapToGrid w:val="false"/>
              <w:spacing w:lineRule="auto" w:line="360"/>
              <w:rPr>
                <w:rFonts w:ascii="Arial" w:hAnsi="Arial" w:cs="Arial"/>
                <w:sz w:val="22"/>
                <w:szCs w:val="22"/>
                <w:lang w:val="ca-ES"/>
              </w:rPr>
            </w:pPr>
            <w:r>
              <w:rPr>
                <w:rFonts w:cs="Arial" w:ascii="Arial" w:hAnsi="Arial"/>
                <w:sz w:val="22"/>
                <w:szCs w:val="22"/>
                <w:lang w:val="ca-ES"/>
              </w:rPr>
            </w:r>
          </w:p>
          <w:p>
            <w:pPr>
              <w:pStyle w:val="Normal"/>
              <w:numPr>
                <w:ilvl w:val="0"/>
                <w:numId w:val="1"/>
              </w:numPr>
              <w:spacing w:lineRule="auto" w:line="360"/>
              <w:rPr>
                <w:rFonts w:eastAsia="Cambria" w:cs="Arial"/>
                <w:sz w:val="22"/>
                <w:szCs w:val="22"/>
              </w:rPr>
            </w:pPr>
            <w:r>
              <w:rPr>
                <w:rFonts w:eastAsia="Cambria" w:cs="Arial"/>
                <w:sz w:val="22"/>
                <w:szCs w:val="22"/>
              </w:rPr>
              <w:t xml:space="preserve">Dedicació de l’Auxiliar Tècnic municipal o persona de suport de 49 hores/any, com a mínim, per al  funcionament del Servei d’Arxiu Municipal. </w:t>
            </w:r>
          </w:p>
          <w:p>
            <w:pPr>
              <w:pStyle w:val="Normal"/>
              <w:numPr>
                <w:ilvl w:val="0"/>
                <w:numId w:val="1"/>
              </w:numPr>
              <w:spacing w:lineRule="auto" w:line="360"/>
              <w:rPr>
                <w:rFonts w:eastAsia="Cambria" w:cs="Arial"/>
                <w:sz w:val="22"/>
                <w:szCs w:val="22"/>
              </w:rPr>
            </w:pPr>
            <w:r>
              <w:rPr>
                <w:rFonts w:eastAsia="Cambria" w:cs="Arial"/>
                <w:sz w:val="22"/>
                <w:szCs w:val="22"/>
              </w:rPr>
              <w:t>Adequació de les dependències,  sistemes i equips per a la correcta conservació, protecció i seguretat de la documentació.</w:t>
            </w:r>
          </w:p>
          <w:p>
            <w:pPr>
              <w:pStyle w:val="Normal"/>
              <w:numPr>
                <w:ilvl w:val="0"/>
                <w:numId w:val="1"/>
              </w:numPr>
              <w:spacing w:lineRule="auto" w:line="360"/>
              <w:rPr>
                <w:rFonts w:eastAsia="Cambria" w:cs="Arial"/>
                <w:sz w:val="22"/>
                <w:szCs w:val="22"/>
              </w:rPr>
            </w:pPr>
            <w:r>
              <w:rPr>
                <w:rFonts w:eastAsia="Cambria" w:cs="Arial"/>
                <w:sz w:val="22"/>
                <w:szCs w:val="22"/>
              </w:rPr>
              <w:t>Adequació d’una àrea de treball i d’una àrea de consulta pel Servei d’Arxiu Municipal.</w:t>
            </w:r>
          </w:p>
          <w:p>
            <w:pPr>
              <w:pStyle w:val="Normal"/>
              <w:numPr>
                <w:ilvl w:val="0"/>
                <w:numId w:val="1"/>
              </w:numPr>
              <w:spacing w:lineRule="auto" w:line="360"/>
              <w:rPr>
                <w:rFonts w:eastAsia="Cambria" w:cs="Arial"/>
                <w:sz w:val="22"/>
                <w:szCs w:val="22"/>
              </w:rPr>
            </w:pPr>
            <w:r>
              <w:rPr>
                <w:rFonts w:eastAsia="Cambria" w:cs="Arial"/>
                <w:sz w:val="22"/>
                <w:szCs w:val="22"/>
              </w:rPr>
              <w:t xml:space="preserve">Garantir l’accés a la informació pública a la ciutadania i un horari de servei al públic d’un mínim de 10 hores. </w:t>
            </w:r>
          </w:p>
          <w:p>
            <w:pPr>
              <w:pStyle w:val="Normal"/>
              <w:numPr>
                <w:ilvl w:val="0"/>
                <w:numId w:val="1"/>
              </w:numPr>
              <w:spacing w:lineRule="auto" w:line="360"/>
              <w:rPr>
                <w:rFonts w:eastAsia="Cambria" w:cs="Arial"/>
                <w:sz w:val="22"/>
                <w:szCs w:val="22"/>
              </w:rPr>
            </w:pPr>
            <w:r>
              <w:rPr>
                <w:rFonts w:eastAsia="Cambria" w:cs="Arial"/>
                <w:sz w:val="22"/>
                <w:szCs w:val="22"/>
              </w:rPr>
              <w:t>Facilitar el material pel funcionament del Servei d’Arxiu Municipal.</w:t>
            </w:r>
          </w:p>
          <w:p>
            <w:pPr>
              <w:pStyle w:val="Normal"/>
              <w:numPr>
                <w:ilvl w:val="0"/>
                <w:numId w:val="1"/>
              </w:numPr>
              <w:spacing w:lineRule="auto" w:line="360"/>
              <w:rPr>
                <w:rFonts w:eastAsia="Cambria" w:cs="Arial"/>
                <w:sz w:val="22"/>
                <w:szCs w:val="22"/>
              </w:rPr>
            </w:pPr>
            <w:r>
              <w:rPr>
                <w:rFonts w:eastAsia="Cambria" w:cs="Arial"/>
                <w:sz w:val="22"/>
                <w:szCs w:val="22"/>
              </w:rPr>
              <w:t>Facilitar la formació del personal administratiu de l’ajuntament.</w:t>
            </w:r>
          </w:p>
          <w:p>
            <w:pPr>
              <w:pStyle w:val="Normal"/>
              <w:numPr>
                <w:ilvl w:val="0"/>
                <w:numId w:val="1"/>
              </w:numPr>
              <w:spacing w:lineRule="auto" w:line="360"/>
              <w:rPr>
                <w:rFonts w:eastAsia="Cambria" w:cs="Arial"/>
                <w:sz w:val="22"/>
                <w:szCs w:val="22"/>
              </w:rPr>
            </w:pPr>
            <w:r>
              <w:rPr>
                <w:rFonts w:eastAsia="Cambria" w:cs="Arial"/>
                <w:sz w:val="22"/>
                <w:szCs w:val="22"/>
              </w:rPr>
              <w:t>Implementació del sistema de gestió documental proposat per la Diputació de Barcelona.</w:t>
            </w:r>
          </w:p>
          <w:p>
            <w:pPr>
              <w:pStyle w:val="Normal"/>
              <w:numPr>
                <w:ilvl w:val="0"/>
                <w:numId w:val="1"/>
              </w:numPr>
              <w:spacing w:lineRule="auto" w:line="360"/>
              <w:rPr>
                <w:rFonts w:eastAsia="Cambria" w:cs="Arial"/>
                <w:sz w:val="22"/>
                <w:szCs w:val="22"/>
              </w:rPr>
            </w:pPr>
            <w:r>
              <w:rPr>
                <w:rFonts w:eastAsia="Cambria" w:cs="Arial"/>
                <w:sz w:val="22"/>
                <w:szCs w:val="22"/>
              </w:rPr>
              <w:t>Aprovació de les normatives i de les eines de gestió documental i arxiu que proposi la XAM de la Diputació de Barcelona</w:t>
            </w:r>
          </w:p>
          <w:p>
            <w:pPr>
              <w:pStyle w:val="Normal"/>
              <w:numPr>
                <w:ilvl w:val="0"/>
                <w:numId w:val="1"/>
              </w:numPr>
              <w:spacing w:lineRule="auto" w:line="360"/>
              <w:rPr>
                <w:rFonts w:eastAsia="Cambria" w:cs="Arial"/>
                <w:sz w:val="22"/>
                <w:szCs w:val="22"/>
              </w:rPr>
            </w:pPr>
            <w:r>
              <w:rPr>
                <w:rFonts w:eastAsia="Cambria" w:cs="Arial"/>
                <w:sz w:val="22"/>
                <w:szCs w:val="22"/>
              </w:rPr>
              <w:t>Facilitar l’accés a l’entorn de gestió electrònica (gestors documentals, programari, espais de servidors, etc.) al personal de la Diputació amb el perfil d’arxiver i els permisos necessaris per exercir les funcions que li corresponen en gestió documental i arxiu.</w:t>
            </w:r>
          </w:p>
          <w:p>
            <w:pPr>
              <w:pStyle w:val="Normal"/>
              <w:spacing w:lineRule="auto" w:line="360"/>
              <w:ind w:left="360" w:hanging="0"/>
              <w:rPr>
                <w:rFonts w:eastAsia="Cambria" w:cs="Arial"/>
                <w:sz w:val="22"/>
                <w:szCs w:val="22"/>
              </w:rPr>
            </w:pPr>
            <w:r>
              <w:rPr>
                <w:rFonts w:eastAsia="Cambria" w:cs="Arial"/>
                <w:sz w:val="22"/>
                <w:szCs w:val="22"/>
              </w:rPr>
            </w:r>
          </w:p>
          <w:p>
            <w:pPr>
              <w:pStyle w:val="Normal"/>
              <w:spacing w:lineRule="auto" w:line="360"/>
              <w:jc w:val="left"/>
              <w:rPr>
                <w:rFonts w:eastAsia="Cambria" w:cs="Arial"/>
                <w:sz w:val="22"/>
                <w:szCs w:val="22"/>
              </w:rPr>
            </w:pPr>
            <w:r>
              <w:rPr>
                <w:rFonts w:eastAsia="Cambria" w:cs="Arial"/>
                <w:sz w:val="22"/>
                <w:szCs w:val="22"/>
              </w:rPr>
            </w:r>
          </w:p>
        </w:tc>
      </w:tr>
    </w:tbl>
    <w:p>
      <w:pPr>
        <w:pStyle w:val="Normal"/>
        <w:rPr/>
      </w:pPr>
      <w:r>
        <w:rPr/>
      </w:r>
    </w:p>
    <w:p>
      <w:pPr>
        <w:pStyle w:val="Piedepgina"/>
        <w:rPr>
          <w:rFonts w:cs="Arial"/>
          <w:sz w:val="22"/>
          <w:szCs w:val="22"/>
        </w:rPr>
      </w:pPr>
      <w:r>
        <w:rPr>
          <w:rFonts w:cs="Arial"/>
          <w:sz w:val="22"/>
          <w:szCs w:val="22"/>
        </w:rPr>
      </w:r>
    </w:p>
    <w:p>
      <w:pPr>
        <w:pStyle w:val="Piedepgina"/>
        <w:rPr/>
      </w:pPr>
      <w:r>
        <w:rPr/>
      </w:r>
    </w:p>
    <w:sectPr>
      <w:headerReference w:type="default" r:id="rId2"/>
      <w:headerReference w:type="first" r:id="rId3"/>
      <w:footerReference w:type="default" r:id="rId4"/>
      <w:type w:val="nextPage"/>
      <w:pgSz w:w="11906" w:h="16838"/>
      <w:pgMar w:left="1701" w:right="1701" w:header="851" w:top="2835" w:footer="851" w:bottom="1701" w:gutter="0"/>
      <w:pgNumType w:start="1"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Bookman Old Style">
    <w:charset w:val="00"/>
    <w:family w:val="roman"/>
    <w:pitch w:val="variable"/>
  </w:font>
  <w:font w:name="Cambria">
    <w:charset w:val="00"/>
    <w:family w:val="roman"/>
    <w:pitch w:val="variable"/>
  </w:font>
  <w:font w:name="Adobe Garamond Pro">
    <w:altName w:val="Georgia"/>
    <w:charset w:val="00"/>
    <w:family w:val="roman"/>
    <w:pitch w:val="variable"/>
  </w:font>
  <w:font w:name="Adobe Garamond Pro Bold">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BentonSans">
    <w:charset w:val="00"/>
    <w:family w:val="roman"/>
    <w:pitch w:val="variable"/>
  </w:font>
  <w:font w:name="Tahoma">
    <w:charset w:val="00"/>
    <w:family w:val="roman"/>
    <w:pitch w:val="variable"/>
  </w:font>
  <w:font w:name="Century Gothic">
    <w:charset w:val="00"/>
    <w:family w:val="roman"/>
    <w:pitch w:val="variable"/>
  </w:font>
  <w:font w:name="Liberation Sans">
    <w:altName w:val="Arial"/>
    <w:charset w:val="00"/>
    <w:family w:val="swiss"/>
    <w:pitch w:val="variable"/>
  </w:font>
  <w:font w:name="CG Times (W1)">
    <w:charset w:val="00"/>
    <w:family w:val="roman"/>
    <w:pitch w:val="variable"/>
  </w:font>
  <w:font w:name="Verdana">
    <w:charset w:val="00"/>
    <w:family w:val="roman"/>
    <w:pitch w:val="variable"/>
  </w:font>
  <w:font w:name="Liberation Sans">
    <w:altName w:val="Arial"/>
    <w:charset w:val="00"/>
    <w:family w:val="roman"/>
    <w:pitch w:val="variable"/>
  </w:font>
  <w:font w:name="Times New Roman">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22"/>
      </w:rPr>
    </w:pPr>
    <w:r>
      <w:rPr>
        <w:sz w:val="22"/>
      </w:rPr>
      <mc:AlternateContent>
        <mc:Choice Requires="wps">
          <w:drawing>
            <wp:anchor behindDoc="1" distT="0" distB="0" distL="0" distR="0" simplePos="0" locked="0" layoutInCell="1" allowOverlap="1" relativeHeight="10" wp14:anchorId="68DF3682">
              <wp:simplePos x="0" y="0"/>
              <wp:positionH relativeFrom="margin">
                <wp:align>center</wp:align>
              </wp:positionH>
              <wp:positionV relativeFrom="paragraph">
                <wp:posOffset>635</wp:posOffset>
              </wp:positionV>
              <wp:extent cx="67945" cy="292735"/>
              <wp:effectExtent l="0" t="0" r="0" b="0"/>
              <wp:wrapSquare wrapText="largest"/>
              <wp:docPr id="1" name="Marco1"/>
              <a:graphic xmlns:a="http://schemas.openxmlformats.org/drawingml/2006/main">
                <a:graphicData uri="http://schemas.microsoft.com/office/word/2010/wordprocessingShape">
                  <wps:wsp>
                    <wps:cNvSpPr/>
                    <wps:spPr>
                      <a:xfrm>
                        <a:off x="0" y="0"/>
                        <a:ext cx="67320" cy="291960"/>
                      </a:xfrm>
                      <a:prstGeom prst="rect">
                        <a:avLst/>
                      </a:prstGeom>
                      <a:noFill/>
                      <a:ln>
                        <a:noFill/>
                      </a:ln>
                    </wps:spPr>
                    <wps:style>
                      <a:lnRef idx="0"/>
                      <a:fillRef idx="0"/>
                      <a:effectRef idx="0"/>
                      <a:fontRef idx="minor"/>
                    </wps:style>
                    <wps:txbx>
                      <w:txbxContent>
                        <w:p>
                          <w:pPr>
                            <w:pStyle w:val="Piedepgina"/>
                            <w:rPr/>
                          </w:pPr>
                          <w:r>
                            <w:rPr>
                              <w:rStyle w:val="Pagenumber"/>
                              <w:color w:val="000000"/>
                            </w:rPr>
                            <w:fldChar w:fldCharType="begin"/>
                          </w:r>
                          <w:r>
                            <w:rPr>
                              <w:rStyle w:val="Pagenumber"/>
                            </w:rPr>
                            <w:instrText> PAGE </w:instrText>
                          </w:r>
                          <w:r>
                            <w:rPr>
                              <w:rStyle w:val="Pagenumber"/>
                            </w:rPr>
                            <w:fldChar w:fldCharType="separate"/>
                          </w:r>
                          <w:r>
                            <w:rPr>
                              <w:rStyle w:val="Pagenumber"/>
                            </w:rPr>
                            <w:t>10</w:t>
                          </w:r>
                          <w:r>
                            <w:rPr>
                              <w:rStyle w:val="Pagenumber"/>
                            </w:rPr>
                            <w:fldChar w:fldCharType="end"/>
                          </w:r>
                        </w:p>
                      </w:txbxContent>
                    </wps:txbx>
                    <wps:bodyPr lIns="0" rIns="0" tIns="0" bIns="0">
                      <a:spAutoFit/>
                    </wps:bodyPr>
                  </wps:wsp>
                </a:graphicData>
              </a:graphic>
            </wp:anchor>
          </w:drawing>
        </mc:Choice>
        <mc:Fallback>
          <w:pict>
            <v:rect id="shape_0" ID="Marco1" stroked="f" style="position:absolute;margin-left:209.95pt;margin-top:0.05pt;width:5.25pt;height:22.95pt;mso-position-horizontal:center;mso-position-horizontal-relative:margin" wp14:anchorId="68DF3682">
              <w10:wrap type="square"/>
              <v:fill o:detectmouseclick="t" on="false"/>
              <v:stroke color="#3465a4" joinstyle="round" endcap="flat"/>
              <v:textbox>
                <w:txbxContent>
                  <w:p>
                    <w:pPr>
                      <w:pStyle w:val="Piedepgina"/>
                      <w:rPr/>
                    </w:pPr>
                    <w:r>
                      <w:rPr>
                        <w:rStyle w:val="Pagenumber"/>
                        <w:color w:val="000000"/>
                      </w:rPr>
                      <w:fldChar w:fldCharType="begin"/>
                    </w:r>
                    <w:r>
                      <w:rPr>
                        <w:rStyle w:val="Pagenumber"/>
                      </w:rPr>
                      <w:instrText> PAGE </w:instrText>
                    </w:r>
                    <w:r>
                      <w:rPr>
                        <w:rStyle w:val="Pagenumber"/>
                      </w:rPr>
                      <w:fldChar w:fldCharType="separate"/>
                    </w:r>
                    <w:r>
                      <w:rPr>
                        <w:rStyle w:val="Pagenumber"/>
                      </w:rPr>
                      <w:t>10</w:t>
                    </w:r>
                    <w:r>
                      <w:rPr>
                        <w:rStyle w:val="Pagenumber"/>
                      </w:rP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ind w:left="-540" w:hanging="0"/>
      <w:rPr>
        <w:rFonts w:cs="Arial"/>
        <w:sz w:val="16"/>
        <w:szCs w:val="16"/>
      </w:rPr>
    </w:pPr>
    <w:r>
      <w:rPr>
        <w:rFonts w:cs="Arial"/>
        <w:sz w:val="16"/>
        <w:szCs w:val="16"/>
      </w:rPr>
    </w:r>
  </w:p>
  <w:p>
    <w:pPr>
      <w:pStyle w:val="Cabecera"/>
      <w:ind w:left="-540" w:hanging="0"/>
      <w:rPr>
        <w:rFonts w:cs="Arial"/>
        <w:sz w:val="16"/>
        <w:szCs w:val="16"/>
      </w:rPr>
    </w:pPr>
    <w:r>
      <w:rPr>
        <w:rFonts w:cs="Arial"/>
        <w:sz w:val="16"/>
        <w:szCs w:val="16"/>
      </w:rPr>
    </w:r>
  </w:p>
  <w:p>
    <w:pPr>
      <w:pStyle w:val="Cabecera"/>
      <w:ind w:left="-540" w:hanging="0"/>
      <w:rPr>
        <w:rFonts w:cs="Arial"/>
        <w:sz w:val="16"/>
        <w:szCs w:val="16"/>
      </w:rPr>
    </w:pPr>
    <w:r>
      <w:rPr>
        <w:rFonts w:cs="Arial"/>
        <w:sz w:val="16"/>
        <w:szCs w:val="16"/>
      </w:rPr>
    </w:r>
  </w:p>
  <w:p>
    <w:pPr>
      <w:pStyle w:val="Cabecera"/>
      <w:ind w:left="-540" w:hanging="0"/>
      <w:rPr>
        <w:rFonts w:cs="Arial"/>
        <w:sz w:val="16"/>
        <w:szCs w:val="16"/>
      </w:rPr>
    </w:pPr>
    <w:r>
      <w:rPr>
        <w:rFonts w:cs="Arial"/>
        <w:sz w:val="16"/>
        <w:szCs w:val="16"/>
      </w:rPr>
    </w:r>
  </w:p>
  <w:p>
    <w:pPr>
      <w:pStyle w:val="Cabecera"/>
      <w:ind w:left="-540" w:hanging="0"/>
      <w:rPr>
        <w:rFonts w:cs="Arial"/>
        <w:sz w:val="16"/>
        <w:szCs w:val="16"/>
      </w:rPr>
    </w:pPr>
    <w:r>
      <w:rPr>
        <w:rFonts w:cs="Arial"/>
        <w:sz w:val="16"/>
        <w:szCs w:val="16"/>
      </w:rPr>
    </w:r>
  </w:p>
  <w:p>
    <w:pPr>
      <w:pStyle w:val="Cabecera"/>
      <w:ind w:left="-540" w:hanging="0"/>
      <w:rPr/>
    </w:pPr>
    <w:r>
      <w:rPr>
        <w:rFonts w:cs="Arial"/>
        <w:sz w:val="16"/>
        <w:szCs w:val="16"/>
      </w:rPr>
      <w:t>Àrea de Cultura</w:t>
    </w:r>
  </w:p>
  <w:p>
    <w:pPr>
      <w:pStyle w:val="Cabecera"/>
      <w:ind w:left="-540" w:hanging="0"/>
      <w:rPr>
        <w:rFonts w:cs="Arial"/>
        <w:b/>
        <w:b/>
        <w:sz w:val="16"/>
        <w:szCs w:val="16"/>
      </w:rPr>
    </w:pPr>
    <w:r>
      <w:rPr>
        <w:rFonts w:cs="Arial"/>
        <w:b/>
        <w:sz w:val="16"/>
        <w:szCs w:val="16"/>
      </w:rPr>
      <w:t>Oficina de Patrimoni Cultural</w:t>
    </w:r>
  </w:p>
  <w:p>
    <w:pPr>
      <w:pStyle w:val="Cabecera"/>
      <w:rPr/>
    </w:pPr>
    <w:r>
      <w:rPr/>
    </w:r>
  </w:p>
  <w:p>
    <w:pPr>
      <w:pStyle w:val="Cabecera"/>
      <w:rPr/>
    </w:pPr>
    <w:r>
      <w:rPr/>
    </w:r>
  </w:p>
  <w:p>
    <w:pPr>
      <w:pStyle w:val="Cabecera"/>
      <w:rPr/>
    </w:pPr>
    <w:r>
      <w:rPr/>
    </w:r>
  </w:p>
  <w:p>
    <w:pPr>
      <w:pStyle w:val="Cabecera"/>
      <w:rPr/>
    </w:pPr>
    <w:r>
      <w:rPr/>
    </w:r>
  </w:p>
  <w:p>
    <w:pPr>
      <w:pStyle w:val="Cabecera"/>
      <w:rPr/>
    </w:pPr>
    <w:r>
      <w:rPr/>
    </w:r>
  </w:p>
  <w:p>
    <w:pPr>
      <w:pStyle w:val="Cabecera"/>
      <w:rPr/>
    </w:pPr>
    <w:r>
      <w:rPr/>
    </w:r>
  </w:p>
  <w:p>
    <w:pPr>
      <w:pStyle w:val="Cabecera"/>
      <w:rPr/>
    </w:pPr>
    <w:r>
      <w:rPr/>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upperRoman"/>
      <w:lvlText w:val="%1"/>
      <w:lvlJc w:val="left"/>
      <w:pPr>
        <w:ind w:left="283" w:hanging="283"/>
      </w:pPr>
      <w:rPr>
        <w:dstrike w:val="false"/>
        <w:strike w:val="false"/>
        <w:sz w:val="22"/>
        <w:i w:val="false"/>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360"/>
        </w:tabs>
        <w:ind w:left="360" w:hanging="360"/>
      </w:pPr>
      <w:rPr>
        <w:rFonts w:ascii="Times New Roman" w:hAnsi="Times New Roman" w:cs="Times New Roman" w:hint="default"/>
        <w:sz w:val="22"/>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360"/>
        </w:tabs>
        <w:ind w:left="360" w:hanging="360"/>
      </w:pPr>
      <w:rPr>
        <w:rFonts w:ascii="Times New Roman" w:hAnsi="Times New Roman" w:cs="Times New Roman" w:hint="default"/>
        <w:sz w:val="22"/>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360"/>
        </w:tabs>
        <w:ind w:left="360" w:hanging="360"/>
      </w:pPr>
      <w:rPr>
        <w:rFonts w:ascii="Times New Roman" w:hAnsi="Times New Roman" w:cs="Times New Roman" w:hint="default"/>
        <w:sz w:val="22"/>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20"/>
        </w:tabs>
        <w:ind w:left="720" w:hanging="360"/>
      </w:pPr>
      <w:rPr>
        <w:rFonts w:ascii="Arial" w:hAnsi="Arial" w:cs="Arial" w:hint="default"/>
        <w:sz w:val="22"/>
        <w:rFonts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s-ES"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overflowPunct w:val="true"/>
      <w:bidi w:val="0"/>
      <w:jc w:val="both"/>
    </w:pPr>
    <w:rPr>
      <w:rFonts w:ascii="Arial" w:hAnsi="Arial" w:eastAsia="Times New Roman" w:cs="Times New Roman"/>
      <w:color w:val="auto"/>
      <w:kern w:val="0"/>
      <w:sz w:val="20"/>
      <w:szCs w:val="20"/>
      <w:lang w:val="ca-ES" w:eastAsia="es-ES" w:bidi="ar-SA"/>
    </w:rPr>
  </w:style>
  <w:style w:type="paragraph" w:styleId="Ttulo1">
    <w:name w:val="Heading 1"/>
    <w:basedOn w:val="Normal"/>
    <w:next w:val="Normal"/>
    <w:qFormat/>
    <w:pPr>
      <w:keepNext w:val="true"/>
      <w:outlineLvl w:val="0"/>
    </w:pPr>
    <w:rPr>
      <w:rFonts w:ascii="Times New Roman" w:hAnsi="Times New Roman"/>
      <w:sz w:val="23"/>
    </w:rPr>
  </w:style>
  <w:style w:type="paragraph" w:styleId="Ttulo2">
    <w:name w:val="Heading 2"/>
    <w:basedOn w:val="Normal"/>
    <w:next w:val="Normal"/>
    <w:qFormat/>
    <w:pPr>
      <w:keepNext w:val="true"/>
      <w:outlineLvl w:val="1"/>
    </w:pPr>
    <w:rPr>
      <w:rFonts w:cs="Arial"/>
      <w:b/>
      <w:i/>
      <w:color w:val="808080"/>
      <w:sz w:val="28"/>
    </w:rPr>
  </w:style>
  <w:style w:type="paragraph" w:styleId="Ttulo3">
    <w:name w:val="Heading 3"/>
    <w:basedOn w:val="Normal"/>
    <w:next w:val="Normal"/>
    <w:qFormat/>
    <w:pPr>
      <w:keepNext w:val="true"/>
      <w:outlineLvl w:val="2"/>
    </w:pPr>
    <w:rPr>
      <w:rFonts w:ascii="Times New Roman" w:hAnsi="Times New Roman"/>
      <w:sz w:val="24"/>
    </w:rPr>
  </w:style>
  <w:style w:type="paragraph" w:styleId="Ttulo4">
    <w:name w:val="Heading 4"/>
    <w:basedOn w:val="Normal"/>
    <w:next w:val="Normal"/>
    <w:qFormat/>
    <w:pPr>
      <w:keepNext w:val="true"/>
      <w:jc w:val="center"/>
      <w:outlineLvl w:val="3"/>
    </w:pPr>
    <w:rPr>
      <w:rFonts w:cs="Arial"/>
      <w:b/>
      <w:sz w:val="22"/>
    </w:rPr>
  </w:style>
  <w:style w:type="paragraph" w:styleId="Ttulo5">
    <w:name w:val="Heading 5"/>
    <w:basedOn w:val="Normal"/>
    <w:next w:val="Normal"/>
    <w:qFormat/>
    <w:pPr>
      <w:keepNext w:val="true"/>
      <w:outlineLvl w:val="4"/>
    </w:pPr>
    <w:rPr>
      <w:rFonts w:cs="Arial"/>
      <w:b/>
      <w:color w:val="808080"/>
    </w:rPr>
  </w:style>
  <w:style w:type="paragraph" w:styleId="Ttulo6">
    <w:name w:val="Heading 6"/>
    <w:basedOn w:val="Normal"/>
    <w:next w:val="Normal"/>
    <w:qFormat/>
    <w:pPr>
      <w:keepNext w:val="true"/>
      <w:outlineLvl w:val="5"/>
    </w:pPr>
    <w:rPr>
      <w:rFonts w:cs="Arial"/>
      <w:b/>
    </w:rPr>
  </w:style>
  <w:style w:type="paragraph" w:styleId="Ttulo7">
    <w:name w:val="Heading 7"/>
    <w:basedOn w:val="Normal"/>
    <w:next w:val="Normal"/>
    <w:qFormat/>
    <w:pPr>
      <w:keepNext w:val="true"/>
      <w:shd w:val="clear" w:color="auto" w:fill="F2F2F2"/>
      <w:outlineLvl w:val="6"/>
    </w:pPr>
    <w:rPr>
      <w:rFonts w:cs="Arial"/>
      <w:b/>
      <w:color w:val="808080"/>
    </w:rPr>
  </w:style>
  <w:style w:type="paragraph" w:styleId="Ttulo8">
    <w:name w:val="Heading 8"/>
    <w:basedOn w:val="Normal"/>
    <w:next w:val="Normal"/>
    <w:qFormat/>
    <w:pPr>
      <w:keepNext w:val="true"/>
      <w:shd w:val="clear" w:color="auto" w:fill="FFFFFF"/>
      <w:outlineLvl w:val="7"/>
    </w:pPr>
    <w:rPr>
      <w:rFonts w:cs="Arial"/>
      <w:i/>
    </w:rPr>
  </w:style>
  <w:style w:type="paragraph" w:styleId="Ttulo9">
    <w:name w:val="Heading 9"/>
    <w:basedOn w:val="Normal"/>
    <w:next w:val="Normal"/>
    <w:qFormat/>
    <w:pPr>
      <w:keepNext w:val="true"/>
      <w:ind w:left="-70" w:hanging="0"/>
      <w:outlineLvl w:val="8"/>
    </w:pPr>
    <w:rPr>
      <w:rFonts w:cs="Arial"/>
      <w:b/>
    </w:rPr>
  </w:style>
  <w:style w:type="character" w:styleId="DefaultParagraphFont" w:default="1">
    <w:name w:val="Default Paragraph Font"/>
    <w:uiPriority w:val="1"/>
    <w:semiHidden/>
    <w:unhideWhenUsed/>
    <w:qFormat/>
    <w:rPr/>
  </w:style>
  <w:style w:type="character" w:styleId="Pagenumber">
    <w:name w:val="page number"/>
    <w:qFormat/>
    <w:rPr>
      <w:rFonts w:ascii="Times New Roman" w:hAnsi="Times New Roman" w:cs="Times New Roman"/>
      <w:sz w:val="20"/>
    </w:rPr>
  </w:style>
  <w:style w:type="character" w:styleId="EnlacedeInternet" w:customStyle="1">
    <w:name w:val="Enlace de Internet"/>
    <w:basedOn w:val="DefaultParagraphFont"/>
    <w:rPr>
      <w:rFonts w:ascii="Arial" w:hAnsi="Arial"/>
      <w:color w:val="auto"/>
      <w:sz w:val="13"/>
      <w:u w:val="none"/>
    </w:rPr>
  </w:style>
  <w:style w:type="character" w:styleId="Textindependent2Car" w:customStyle="1">
    <w:name w:val="Text independent 2 Car"/>
    <w:qFormat/>
    <w:rPr>
      <w:rFonts w:ascii="Arial" w:hAnsi="Arial"/>
      <w:sz w:val="22"/>
      <w:lang w:eastAsia="es-ES"/>
    </w:rPr>
  </w:style>
  <w:style w:type="character" w:styleId="FollowedHyperlink">
    <w:name w:val="FollowedHyperlink"/>
    <w:qFormat/>
    <w:rPr>
      <w:color w:val="800080"/>
      <w:u w:val="single"/>
    </w:rPr>
  </w:style>
  <w:style w:type="character" w:styleId="PeuCar" w:customStyle="1">
    <w:name w:val="Peu Car"/>
    <w:qFormat/>
    <w:rPr>
      <w:rFonts w:ascii="Arial" w:hAnsi="Arial"/>
    </w:rPr>
  </w:style>
  <w:style w:type="character" w:styleId="Ttol2Car" w:customStyle="1">
    <w:name w:val="Títol 2 Car"/>
    <w:qFormat/>
    <w:rPr>
      <w:rFonts w:ascii="Bookman Old Style" w:hAnsi="Bookman Old Style"/>
      <w:b/>
      <w:sz w:val="22"/>
      <w:u w:val="single"/>
      <w:lang w:eastAsia="es-ES"/>
    </w:rPr>
  </w:style>
  <w:style w:type="character" w:styleId="Appleconvertedspace" w:customStyle="1">
    <w:name w:val="apple-converted-space"/>
    <w:qFormat/>
    <w:rPr/>
  </w:style>
  <w:style w:type="character" w:styleId="Xbe" w:customStyle="1">
    <w:name w:val="_xbe"/>
    <w:qFormat/>
    <w:rPr/>
  </w:style>
  <w:style w:type="character" w:styleId="FootnoteCharacters">
    <w:name w:val="Footnote Characters"/>
    <w:qFormat/>
    <w:rPr>
      <w:vertAlign w:val="superscript"/>
    </w:rPr>
  </w:style>
  <w:style w:type="character" w:styleId="Ancladenotaalpie">
    <w:name w:val="Ancla de nota al pie"/>
    <w:rPr>
      <w:vertAlign w:val="superscript"/>
    </w:rPr>
  </w:style>
  <w:style w:type="character" w:styleId="Strong">
    <w:name w:val="Strong"/>
    <w:qFormat/>
    <w:rPr>
      <w:b/>
      <w:bCs/>
    </w:rPr>
  </w:style>
  <w:style w:type="character" w:styleId="Ttol8Car" w:customStyle="1">
    <w:name w:val="Títol 8 Car"/>
    <w:qFormat/>
    <w:rPr>
      <w:i/>
      <w:iCs/>
      <w:sz w:val="24"/>
      <w:szCs w:val="24"/>
    </w:rPr>
  </w:style>
  <w:style w:type="character" w:styleId="Ttol7Car" w:customStyle="1">
    <w:name w:val="Títol 7 Car"/>
    <w:qFormat/>
    <w:rPr>
      <w:sz w:val="24"/>
      <w:szCs w:val="24"/>
    </w:rPr>
  </w:style>
  <w:style w:type="character" w:styleId="Ttol6Car" w:customStyle="1">
    <w:name w:val="Títol 6 Car"/>
    <w:qFormat/>
    <w:rPr>
      <w:b/>
      <w:bCs/>
      <w:sz w:val="22"/>
      <w:szCs w:val="22"/>
    </w:rPr>
  </w:style>
  <w:style w:type="character" w:styleId="Ttol5Car" w:customStyle="1">
    <w:name w:val="Títol 5 Car"/>
    <w:qFormat/>
    <w:rPr>
      <w:rFonts w:ascii="Arial" w:hAnsi="Arial" w:cs="Arial"/>
      <w:b/>
      <w:bCs/>
      <w:i/>
      <w:iCs/>
      <w:sz w:val="26"/>
      <w:szCs w:val="26"/>
    </w:rPr>
  </w:style>
  <w:style w:type="character" w:styleId="Sagniadetextindependent2Car" w:customStyle="1">
    <w:name w:val="Sagnia de text independent 2 Car"/>
    <w:qFormat/>
    <w:rPr>
      <w:rFonts w:ascii="Arial" w:hAnsi="Arial" w:cs="Arial"/>
    </w:rPr>
  </w:style>
  <w:style w:type="character" w:styleId="PiedepginaCar" w:customStyle="1">
    <w:name w:val="Pie de página Car"/>
    <w:qFormat/>
    <w:rPr>
      <w:rFonts w:ascii="Arial" w:hAnsi="Arial" w:cs="Arial"/>
    </w:rPr>
  </w:style>
  <w:style w:type="character" w:styleId="TextonotapieCar" w:customStyle="1">
    <w:name w:val="Texto nota pie Car"/>
    <w:qFormat/>
    <w:rPr>
      <w:rFonts w:ascii="Arial" w:hAnsi="Arial" w:cs="Arial"/>
    </w:rPr>
  </w:style>
  <w:style w:type="character" w:styleId="Ttol4Car" w:customStyle="1">
    <w:name w:val="Títol 4 Car"/>
    <w:qFormat/>
    <w:rPr>
      <w:rFonts w:ascii="Arial" w:hAnsi="Arial" w:cs="Arial"/>
      <w:b/>
      <w:sz w:val="26"/>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6" w:customStyle="1">
    <w:name w:val="Fuente de párrafo predeter.6"/>
    <w:qFormat/>
    <w:rPr/>
  </w:style>
  <w:style w:type="character" w:styleId="Fuentedeprrafopredeter5" w:customStyle="1">
    <w:name w:val="Fuente de párrafo predeter.5"/>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1" w:customStyle="1">
    <w:name w:val="Fuente de párrafo predeter.1"/>
    <w:qFormat/>
    <w:rPr/>
  </w:style>
  <w:style w:type="character" w:styleId="Refdecomentario1" w:customStyle="1">
    <w:name w:val="Ref. de comentario1"/>
    <w:qFormat/>
    <w:rPr>
      <w:sz w:val="16"/>
      <w:szCs w:val="16"/>
    </w:rPr>
  </w:style>
  <w:style w:type="character" w:styleId="EncabezadoCar" w:customStyle="1">
    <w:name w:val="Encabezado Car"/>
    <w:qFormat/>
    <w:rPr>
      <w:rFonts w:ascii="Arial" w:hAnsi="Arial" w:cs="Arial"/>
    </w:rPr>
  </w:style>
  <w:style w:type="character" w:styleId="TtuloCar" w:customStyle="1">
    <w:name w:val="Título Car"/>
    <w:qFormat/>
    <w:rPr>
      <w:sz w:val="24"/>
      <w:u w:val="single"/>
    </w:rPr>
  </w:style>
  <w:style w:type="character" w:styleId="Refernciadecomentari" w:customStyle="1">
    <w:name w:val="Referència de comentari"/>
    <w:qFormat/>
    <w:rPr>
      <w:sz w:val="16"/>
      <w:szCs w:val="16"/>
    </w:rPr>
  </w:style>
  <w:style w:type="character" w:styleId="WW8Num50z8" w:customStyle="1">
    <w:name w:val="WW8Num50z8"/>
    <w:qFormat/>
    <w:rPr/>
  </w:style>
  <w:style w:type="character" w:styleId="WW8Num50z7" w:customStyle="1">
    <w:name w:val="WW8Num50z7"/>
    <w:qFormat/>
    <w:rPr/>
  </w:style>
  <w:style w:type="character" w:styleId="WW8Num50z6" w:customStyle="1">
    <w:name w:val="WW8Num50z6"/>
    <w:qFormat/>
    <w:rPr/>
  </w:style>
  <w:style w:type="character" w:styleId="WW8Num50z5" w:customStyle="1">
    <w:name w:val="WW8Num50z5"/>
    <w:qFormat/>
    <w:rPr/>
  </w:style>
  <w:style w:type="character" w:styleId="WW8Num50z4" w:customStyle="1">
    <w:name w:val="WW8Num50z4"/>
    <w:qFormat/>
    <w:rPr/>
  </w:style>
  <w:style w:type="character" w:styleId="WW8Num50z3" w:customStyle="1">
    <w:name w:val="WW8Num50z3"/>
    <w:qFormat/>
    <w:rPr/>
  </w:style>
  <w:style w:type="character" w:styleId="WW8Num50z2" w:customStyle="1">
    <w:name w:val="WW8Num50z2"/>
    <w:qFormat/>
    <w:rPr/>
  </w:style>
  <w:style w:type="character" w:styleId="WW8Num50z1" w:customStyle="1">
    <w:name w:val="WW8Num50z1"/>
    <w:qFormat/>
    <w:rPr/>
  </w:style>
  <w:style w:type="character" w:styleId="WW8Num50z0" w:customStyle="1">
    <w:name w:val="WW8Num50z0"/>
    <w:qFormat/>
    <w:rPr/>
  </w:style>
  <w:style w:type="character" w:styleId="WW8Num49z3" w:customStyle="1">
    <w:name w:val="WW8Num49z3"/>
    <w:qFormat/>
    <w:rPr/>
  </w:style>
  <w:style w:type="character" w:styleId="WW8Num49z2" w:customStyle="1">
    <w:name w:val="WW8Num49z2"/>
    <w:qFormat/>
    <w:rPr>
      <w:rFonts w:ascii="Arial" w:hAnsi="Arial" w:eastAsia="Times New Roman" w:cs="Arial"/>
    </w:rPr>
  </w:style>
  <w:style w:type="character" w:styleId="WW8Num49z1" w:customStyle="1">
    <w:name w:val="WW8Num49z1"/>
    <w:qFormat/>
    <w:rPr>
      <w:rFonts w:ascii="Arial" w:hAnsi="Arial" w:cs="Arial"/>
      <w:b w:val="false"/>
      <w:i w:val="false"/>
      <w:color w:val="000000"/>
      <w:sz w:val="22"/>
      <w:szCs w:val="22"/>
    </w:rPr>
  </w:style>
  <w:style w:type="character" w:styleId="WW8Num49z0" w:customStyle="1">
    <w:name w:val="WW8Num49z0"/>
    <w:qFormat/>
    <w:rPr>
      <w:b/>
      <w:i w:val="false"/>
    </w:rPr>
  </w:style>
  <w:style w:type="character" w:styleId="WW8Num48z8" w:customStyle="1">
    <w:name w:val="WW8Num48z8"/>
    <w:qFormat/>
    <w:rPr/>
  </w:style>
  <w:style w:type="character" w:styleId="WW8Num48z7" w:customStyle="1">
    <w:name w:val="WW8Num48z7"/>
    <w:qFormat/>
    <w:rPr/>
  </w:style>
  <w:style w:type="character" w:styleId="WW8Num48z6" w:customStyle="1">
    <w:name w:val="WW8Num48z6"/>
    <w:qFormat/>
    <w:rPr/>
  </w:style>
  <w:style w:type="character" w:styleId="WW8Num48z5" w:customStyle="1">
    <w:name w:val="WW8Num48z5"/>
    <w:qFormat/>
    <w:rPr/>
  </w:style>
  <w:style w:type="character" w:styleId="WW8Num48z4" w:customStyle="1">
    <w:name w:val="WW8Num48z4"/>
    <w:qFormat/>
    <w:rPr/>
  </w:style>
  <w:style w:type="character" w:styleId="WW8Num48z3" w:customStyle="1">
    <w:name w:val="WW8Num48z3"/>
    <w:qFormat/>
    <w:rPr/>
  </w:style>
  <w:style w:type="character" w:styleId="WW8Num48z2" w:customStyle="1">
    <w:name w:val="WW8Num48z2"/>
    <w:qFormat/>
    <w:rPr/>
  </w:style>
  <w:style w:type="character" w:styleId="WW8Num48z1" w:customStyle="1">
    <w:name w:val="WW8Num48z1"/>
    <w:qFormat/>
    <w:rPr/>
  </w:style>
  <w:style w:type="character" w:styleId="WW8Num48z0" w:customStyle="1">
    <w:name w:val="WW8Num48z0"/>
    <w:qFormat/>
    <w:rPr/>
  </w:style>
  <w:style w:type="character" w:styleId="WW8Num45z8" w:customStyle="1">
    <w:name w:val="WW8Num45z8"/>
    <w:qFormat/>
    <w:rPr/>
  </w:style>
  <w:style w:type="character" w:styleId="WW8Num45z7" w:customStyle="1">
    <w:name w:val="WW8Num45z7"/>
    <w:qFormat/>
    <w:rPr/>
  </w:style>
  <w:style w:type="character" w:styleId="WW8Num45z6" w:customStyle="1">
    <w:name w:val="WW8Num45z6"/>
    <w:qFormat/>
    <w:rPr/>
  </w:style>
  <w:style w:type="character" w:styleId="WW8Num45z5" w:customStyle="1">
    <w:name w:val="WW8Num45z5"/>
    <w:qFormat/>
    <w:rPr/>
  </w:style>
  <w:style w:type="character" w:styleId="WW8Num45z4" w:customStyle="1">
    <w:name w:val="WW8Num45z4"/>
    <w:qFormat/>
    <w:rPr/>
  </w:style>
  <w:style w:type="character" w:styleId="Fuentedeprrafopredeter2" w:customStyle="1">
    <w:name w:val="Fuente de párrafo predeter.2"/>
    <w:qFormat/>
    <w:rPr/>
  </w:style>
  <w:style w:type="character" w:styleId="EnlacedeInternetvisitado" w:customStyle="1">
    <w:name w:val="Enlace de Internet visitado"/>
    <w:rPr>
      <w:color w:val="800080"/>
      <w:u w:val="single"/>
    </w:rPr>
  </w:style>
  <w:style w:type="character" w:styleId="Ttol9Car" w:customStyle="1">
    <w:name w:val="Títol 9 Car"/>
    <w:qFormat/>
    <w:rPr>
      <w:rFonts w:ascii="Cambria" w:hAnsi="Cambria" w:eastAsia="Times New Roman" w:cs="Times New Roman"/>
      <w:sz w:val="22"/>
      <w:szCs w:val="22"/>
    </w:rPr>
  </w:style>
  <w:style w:type="character" w:styleId="Sagniadetextindependent3Car" w:customStyle="1">
    <w:name w:val="Sagnia de text independent 3 Car"/>
    <w:qFormat/>
    <w:rPr>
      <w:rFonts w:ascii="Arial" w:hAnsi="Arial" w:cs="Arial"/>
      <w:sz w:val="16"/>
      <w:szCs w:val="16"/>
    </w:rPr>
  </w:style>
  <w:style w:type="character" w:styleId="WW8Num16z5" w:customStyle="1">
    <w:name w:val="WW8Num16z5"/>
    <w:qFormat/>
    <w:rPr/>
  </w:style>
  <w:style w:type="character" w:styleId="WW8Num16z7" w:customStyle="1">
    <w:name w:val="WW8Num16z7"/>
    <w:qFormat/>
    <w:rPr/>
  </w:style>
  <w:style w:type="character" w:styleId="WW8Num16z8" w:customStyle="1">
    <w:name w:val="WW8Num16z8"/>
    <w:qFormat/>
    <w:rPr/>
  </w:style>
  <w:style w:type="character" w:styleId="Textnegre1" w:customStyle="1">
    <w:name w:val="textnegre1"/>
    <w:basedOn w:val="Tipusdelletraperdefectedelpargraf"/>
    <w:qFormat/>
    <w:rPr/>
  </w:style>
  <w:style w:type="character" w:styleId="TextdenotaapeudepginaCar" w:customStyle="1">
    <w:name w:val="Text de nota a peu de pàgina Car"/>
    <w:qFormat/>
    <w:rPr>
      <w:rFonts w:ascii="Arial" w:hAnsi="Arial" w:cs="Arial"/>
    </w:rPr>
  </w:style>
  <w:style w:type="character" w:styleId="Caracteresdenotaalpie" w:customStyle="1">
    <w:name w:val="Caracteres de nota al pie"/>
    <w:qFormat/>
    <w:rPr>
      <w:vertAlign w:val="superscript"/>
    </w:rPr>
  </w:style>
  <w:style w:type="character" w:styleId="A2" w:customStyle="1">
    <w:name w:val="A2"/>
    <w:qFormat/>
    <w:rPr>
      <w:rFonts w:ascii="Adobe Garamond Pro;Georgia" w:hAnsi="Adobe Garamond Pro;Georgia" w:cs="Adobe Garamond Pro;Georgia"/>
      <w:color w:val="000000"/>
      <w:sz w:val="22"/>
      <w:szCs w:val="22"/>
    </w:rPr>
  </w:style>
  <w:style w:type="character" w:styleId="A1" w:customStyle="1">
    <w:name w:val="A1"/>
    <w:qFormat/>
    <w:rPr>
      <w:rFonts w:ascii="Adobe Garamond Pro Bold" w:hAnsi="Adobe Garamond Pro Bold" w:cs="Adobe Garamond Pro Bold"/>
      <w:color w:val="000000"/>
      <w:sz w:val="48"/>
      <w:szCs w:val="48"/>
    </w:rPr>
  </w:style>
  <w:style w:type="character" w:styleId="A0" w:customStyle="1">
    <w:name w:val="A0"/>
    <w:qFormat/>
    <w:rPr>
      <w:rFonts w:ascii="Adobe Garamond Pro;Georgia" w:hAnsi="Adobe Garamond Pro;Georgia" w:cs="Adobe Garamond Pro;Georgia"/>
      <w:color w:val="000000"/>
      <w:sz w:val="36"/>
      <w:szCs w:val="36"/>
    </w:rPr>
  </w:style>
  <w:style w:type="character" w:styleId="Tipusdelletraperdefectedelpargraf" w:customStyle="1">
    <w:name w:val="Tipus de lletra per defecte del paràgraf"/>
    <w:qFormat/>
    <w:rPr/>
  </w:style>
  <w:style w:type="character" w:styleId="WW8NumSt10z0" w:customStyle="1">
    <w:name w:val="WW8NumSt10z0"/>
    <w:qFormat/>
    <w:rPr>
      <w:rFonts w:ascii="Symbol" w:hAnsi="Symbol" w:cs="Symbol"/>
    </w:rPr>
  </w:style>
  <w:style w:type="character" w:styleId="WW8Num31z8" w:customStyle="1">
    <w:name w:val="WW8Num31z8"/>
    <w:qFormat/>
    <w:rPr/>
  </w:style>
  <w:style w:type="character" w:styleId="WW8Num31z7" w:customStyle="1">
    <w:name w:val="WW8Num31z7"/>
    <w:qFormat/>
    <w:rPr/>
  </w:style>
  <w:style w:type="character" w:styleId="WW8Num31z6" w:customStyle="1">
    <w:name w:val="WW8Num31z6"/>
    <w:qFormat/>
    <w:rPr/>
  </w:style>
  <w:style w:type="character" w:styleId="WW8Num31z5" w:customStyle="1">
    <w:name w:val="WW8Num31z5"/>
    <w:qFormat/>
    <w:rPr/>
  </w:style>
  <w:style w:type="character" w:styleId="WW8Num31z4" w:customStyle="1">
    <w:name w:val="WW8Num31z4"/>
    <w:qFormat/>
    <w:rPr/>
  </w:style>
  <w:style w:type="character" w:styleId="WW8Num31z3" w:customStyle="1">
    <w:name w:val="WW8Num31z3"/>
    <w:qFormat/>
    <w:rPr/>
  </w:style>
  <w:style w:type="character" w:styleId="WW8Num31z2" w:customStyle="1">
    <w:name w:val="WW8Num31z2"/>
    <w:qFormat/>
    <w:rPr/>
  </w:style>
  <w:style w:type="character" w:styleId="WW8Num31z1" w:customStyle="1">
    <w:name w:val="WW8Num31z1"/>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16z6" w:customStyle="1">
    <w:name w:val="WW8Num16z6"/>
    <w:qFormat/>
    <w:rPr>
      <w:rFonts w:ascii="Symbol" w:hAnsi="Symbol" w:cs="Symbol"/>
    </w:rPr>
  </w:style>
  <w:style w:type="character" w:styleId="WW8Num16z4" w:customStyle="1">
    <w:name w:val="WW8Num16z4"/>
    <w:qFormat/>
    <w:rPr>
      <w:rFonts w:ascii="Courier New" w:hAnsi="Courier New" w:cs="Courier New"/>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6z3" w:customStyle="1">
    <w:name w:val="WW8Num16z3"/>
    <w:qFormat/>
    <w:rPr>
      <w:rFonts w:ascii="Symbol" w:hAnsi="Symbol" w:cs="Symbol"/>
    </w:rPr>
  </w:style>
  <w:style w:type="character" w:styleId="WW8NumSt6z0" w:customStyle="1">
    <w:name w:val="WW8NumSt6z0"/>
    <w:qFormat/>
    <w:rPr>
      <w:rFonts w:ascii="Symbol" w:hAnsi="Symbol" w:cs="Symbol"/>
    </w:rPr>
  </w:style>
  <w:style w:type="character" w:styleId="A10" w:customStyle="1">
    <w:name w:val="A10"/>
    <w:qFormat/>
    <w:rPr>
      <w:rFonts w:ascii="BentonSans;BentonSans" w:hAnsi="BentonSans;BentonSans" w:cs="BentonSans;BentonSans"/>
      <w:color w:val="000000"/>
      <w:sz w:val="21"/>
      <w:szCs w:val="21"/>
    </w:rPr>
  </w:style>
  <w:style w:type="character" w:styleId="Smbolosdenumeracin" w:customStyle="1">
    <w:name w:val="Símbolos de numeración"/>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6z0" w:customStyle="1">
    <w:name w:val="WW8Num6z0"/>
    <w:qFormat/>
    <w:rPr>
      <w:rFonts w:ascii="Symbol" w:hAnsi="Symbol" w:cs="Symbol"/>
      <w:sz w:val="22"/>
      <w:szCs w:val="22"/>
    </w:rPr>
  </w:style>
  <w:style w:type="character" w:styleId="WW8Num7z0" w:customStyle="1">
    <w:name w:val="WW8Num7z0"/>
    <w:qFormat/>
    <w:rPr>
      <w:rFonts w:cs="Arial"/>
      <w:b/>
      <w:spacing w:val="-3"/>
      <w:sz w:val="22"/>
      <w:szCs w:val="22"/>
      <w:lang w:eastAsia="ko-KR"/>
    </w:rPr>
  </w:style>
  <w:style w:type="character" w:styleId="WW8Num7z1" w:customStyle="1">
    <w:name w:val="WW8Num7z1"/>
    <w:qFormat/>
    <w:rPr/>
  </w:style>
  <w:style w:type="character" w:styleId="WW8Num8z0" w:customStyle="1">
    <w:name w:val="WW8Num8z0"/>
    <w:qFormat/>
    <w:rPr>
      <w:rFonts w:ascii="Symbol" w:hAnsi="Symbol" w:cs="Symbol"/>
      <w:sz w:val="22"/>
      <w:szCs w:val="22"/>
    </w:rPr>
  </w:style>
  <w:style w:type="character" w:styleId="WW8Num8z1" w:customStyle="1">
    <w:name w:val="WW8Num8z1"/>
    <w:qFormat/>
    <w:rPr>
      <w:rFonts w:ascii="Arial" w:hAnsi="Arial" w:cs="Arial"/>
      <w:sz w:val="22"/>
      <w:szCs w:val="22"/>
    </w:rPr>
  </w:style>
  <w:style w:type="character" w:styleId="WW8Num8z2" w:customStyle="1">
    <w:name w:val="WW8Num8z2"/>
    <w:qFormat/>
    <w:rPr>
      <w:rFonts w:ascii="Wingdings" w:hAnsi="Wingdings" w:cs="Wingdings"/>
    </w:rPr>
  </w:style>
  <w:style w:type="character" w:styleId="WW8Num8z4" w:customStyle="1">
    <w:name w:val="WW8Num8z4"/>
    <w:qFormat/>
    <w:rPr>
      <w:rFonts w:ascii="Courier New" w:hAnsi="Courier New" w:cs="Courier New"/>
    </w:rPr>
  </w:style>
  <w:style w:type="character" w:styleId="WW8Num9z0" w:customStyle="1">
    <w:name w:val="WW8Num9z0"/>
    <w:qFormat/>
    <w:rPr>
      <w:rFonts w:cs="Arial"/>
      <w:sz w:val="22"/>
      <w:szCs w:val="22"/>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cs="Arial"/>
      <w:sz w:val="22"/>
      <w:szCs w:val="22"/>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2" w:customStyle="1">
    <w:name w:val="WW8Num7z2"/>
    <w:qFormat/>
    <w:rPr>
      <w:rFonts w:ascii="Wingdings" w:hAnsi="Wingdings" w:cs="Wingdings"/>
    </w:rPr>
  </w:style>
  <w:style w:type="character" w:styleId="WW8Num7z4" w:customStyle="1">
    <w:name w:val="WW8Num7z4"/>
    <w:qFormat/>
    <w:rPr>
      <w:rFonts w:ascii="Courier New" w:hAnsi="Courier New" w:cs="Courier New"/>
    </w:rPr>
  </w:style>
  <w:style w:type="character" w:styleId="WW8Num8z3" w:customStyle="1">
    <w:name w:val="WW8Num8z3"/>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11z0" w:customStyle="1">
    <w:name w:val="WW8Num11z0"/>
    <w:qFormat/>
    <w:rPr>
      <w:rFonts w:cs="Arial"/>
      <w:b/>
      <w:spacing w:val="-3"/>
      <w:sz w:val="22"/>
      <w:szCs w:val="22"/>
    </w:rPr>
  </w:style>
  <w:style w:type="character" w:styleId="WW8Num11z1" w:customStyle="1">
    <w:name w:val="WW8Num11z1"/>
    <w:qFormat/>
    <w:rPr/>
  </w:style>
  <w:style w:type="character" w:styleId="WW8Num12z0" w:customStyle="1">
    <w:name w:val="WW8Num12z0"/>
    <w:qFormat/>
    <w:rPr>
      <w:rFonts w:cs="Arial"/>
      <w:sz w:val="22"/>
      <w:szCs w:val="22"/>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Textindependent3Car" w:customStyle="1">
    <w:name w:val="Text independent 3 Car"/>
    <w:qFormat/>
    <w:rPr>
      <w:rFonts w:ascii="Tahoma" w:hAnsi="Tahoma" w:cs="Tahoma"/>
      <w:spacing w:val="-2"/>
      <w:sz w:val="22"/>
    </w:rPr>
  </w:style>
  <w:style w:type="character" w:styleId="TextdeglobusCar" w:customStyle="1">
    <w:name w:val="Text de globus Car"/>
    <w:qFormat/>
    <w:rPr>
      <w:rFonts w:ascii="Tahoma" w:hAnsi="Tahoma" w:cs="Tahoma"/>
      <w:sz w:val="16"/>
      <w:szCs w:val="16"/>
    </w:rPr>
  </w:style>
  <w:style w:type="character" w:styleId="Muydestacado" w:customStyle="1">
    <w:name w:val="Muy destacado"/>
    <w:qFormat/>
    <w:rPr>
      <w:b/>
      <w:bCs/>
    </w:rPr>
  </w:style>
  <w:style w:type="character" w:styleId="TemadelcomentariCar" w:customStyle="1">
    <w:name w:val="Tema del comentari Car"/>
    <w:qFormat/>
    <w:rPr>
      <w:rFonts w:ascii="Arial" w:hAnsi="Arial" w:cs="Arial"/>
      <w:b/>
      <w:bCs/>
    </w:rPr>
  </w:style>
  <w:style w:type="character" w:styleId="TextdecomentariCar" w:customStyle="1">
    <w:name w:val="Text de comentari Car"/>
    <w:qFormat/>
    <w:rPr>
      <w:rFonts w:ascii="Arial" w:hAnsi="Arial" w:cs="Arial"/>
    </w:rPr>
  </w:style>
  <w:style w:type="character" w:styleId="Annotationreference">
    <w:name w:val="annotation reference"/>
    <w:qFormat/>
    <w:rPr>
      <w:sz w:val="16"/>
      <w:szCs w:val="16"/>
    </w:rPr>
  </w:style>
  <w:style w:type="character" w:styleId="TtolCar" w:customStyle="1">
    <w:name w:val="Títol Car"/>
    <w:qFormat/>
    <w:rPr>
      <w:sz w:val="24"/>
      <w:u w:val="single"/>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3" w:customStyle="1">
    <w:name w:val="WW8Num7z3"/>
    <w:qFormat/>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Destacado" w:customStyle="1">
    <w:name w:val="Destacado"/>
    <w:qFormat/>
    <w:rPr>
      <w:i/>
      <w:iCs/>
    </w:rPr>
  </w:style>
  <w:style w:type="character" w:styleId="Hipervnculo1" w:customStyle="1">
    <w:name w:val="Hipervínculo1"/>
    <w:qFormat/>
    <w:rPr>
      <w:color w:val="B22E4B"/>
      <w:u w:val="single"/>
    </w:rPr>
  </w:style>
  <w:style w:type="character" w:styleId="WW8Num47z8" w:customStyle="1">
    <w:name w:val="WW8Num47z8"/>
    <w:qFormat/>
    <w:rPr/>
  </w:style>
  <w:style w:type="character" w:styleId="WW8Num47z7" w:customStyle="1">
    <w:name w:val="WW8Num47z7"/>
    <w:qFormat/>
    <w:rPr/>
  </w:style>
  <w:style w:type="character" w:styleId="WW8Num47z6" w:customStyle="1">
    <w:name w:val="WW8Num47z6"/>
    <w:qFormat/>
    <w:rPr/>
  </w:style>
  <w:style w:type="character" w:styleId="WW8Num47z5" w:customStyle="1">
    <w:name w:val="WW8Num47z5"/>
    <w:qFormat/>
    <w:rPr/>
  </w:style>
  <w:style w:type="character" w:styleId="WW8Num47z4" w:customStyle="1">
    <w:name w:val="WW8Num47z4"/>
    <w:qFormat/>
    <w:rPr/>
  </w:style>
  <w:style w:type="character" w:styleId="WW8Num47z3" w:customStyle="1">
    <w:name w:val="WW8Num47z3"/>
    <w:qFormat/>
    <w:rPr/>
  </w:style>
  <w:style w:type="character" w:styleId="WW8Num47z2" w:customStyle="1">
    <w:name w:val="WW8Num47z2"/>
    <w:qFormat/>
    <w:rPr/>
  </w:style>
  <w:style w:type="character" w:styleId="WW8Num47z1" w:customStyle="1">
    <w:name w:val="WW8Num47z1"/>
    <w:qFormat/>
    <w:rPr/>
  </w:style>
  <w:style w:type="character" w:styleId="WW8Num47z0" w:customStyle="1">
    <w:name w:val="WW8Num47z0"/>
    <w:qFormat/>
    <w:rPr/>
  </w:style>
  <w:style w:type="character" w:styleId="WW8Num46z8" w:customStyle="1">
    <w:name w:val="WW8Num46z8"/>
    <w:qFormat/>
    <w:rPr/>
  </w:style>
  <w:style w:type="character" w:styleId="WW8Num46z7" w:customStyle="1">
    <w:name w:val="WW8Num46z7"/>
    <w:qFormat/>
    <w:rPr/>
  </w:style>
  <w:style w:type="character" w:styleId="WW8Num46z6" w:customStyle="1">
    <w:name w:val="WW8Num46z6"/>
    <w:qFormat/>
    <w:rPr/>
  </w:style>
  <w:style w:type="character" w:styleId="WW8Num46z5" w:customStyle="1">
    <w:name w:val="WW8Num46z5"/>
    <w:qFormat/>
    <w:rPr/>
  </w:style>
  <w:style w:type="character" w:styleId="WW8Num46z4" w:customStyle="1">
    <w:name w:val="WW8Num46z4"/>
    <w:qFormat/>
    <w:rPr/>
  </w:style>
  <w:style w:type="character" w:styleId="WW8Num46z3" w:customStyle="1">
    <w:name w:val="WW8Num46z3"/>
    <w:qFormat/>
    <w:rPr/>
  </w:style>
  <w:style w:type="character" w:styleId="WW8Num46z2" w:customStyle="1">
    <w:name w:val="WW8Num46z2"/>
    <w:qFormat/>
    <w:rPr/>
  </w:style>
  <w:style w:type="character" w:styleId="WW8Num46z1" w:customStyle="1">
    <w:name w:val="WW8Num46z1"/>
    <w:qFormat/>
    <w:rPr/>
  </w:style>
  <w:style w:type="character" w:styleId="WW8Num46z0" w:customStyle="1">
    <w:name w:val="WW8Num46z0"/>
    <w:qFormat/>
    <w:rPr/>
  </w:style>
  <w:style w:type="character" w:styleId="WW8Num45z3" w:customStyle="1">
    <w:name w:val="WW8Num45z3"/>
    <w:qFormat/>
    <w:rPr/>
  </w:style>
  <w:style w:type="character" w:styleId="WW8Num45z2" w:customStyle="1">
    <w:name w:val="WW8Num45z2"/>
    <w:qFormat/>
    <w:rPr>
      <w:rFonts w:ascii="Arial" w:hAnsi="Arial" w:eastAsia="Times New Roman" w:cs="Arial"/>
    </w:rPr>
  </w:style>
  <w:style w:type="character" w:styleId="WW8Num45z1" w:customStyle="1">
    <w:name w:val="WW8Num45z1"/>
    <w:qFormat/>
    <w:rPr>
      <w:rFonts w:ascii="Arial" w:hAnsi="Arial" w:cs="Arial"/>
      <w:b w:val="false"/>
      <w:i w:val="false"/>
      <w:color w:val="000000"/>
      <w:sz w:val="22"/>
      <w:szCs w:val="22"/>
    </w:rPr>
  </w:style>
  <w:style w:type="character" w:styleId="WW8Num45z0" w:customStyle="1">
    <w:name w:val="WW8Num45z0"/>
    <w:qFormat/>
    <w:rPr>
      <w:b/>
      <w:i w:val="false"/>
    </w:rPr>
  </w:style>
  <w:style w:type="character" w:styleId="WW8Num44z8" w:customStyle="1">
    <w:name w:val="WW8Num44z8"/>
    <w:qFormat/>
    <w:rPr/>
  </w:style>
  <w:style w:type="character" w:styleId="WW8Num44z7" w:customStyle="1">
    <w:name w:val="WW8Num44z7"/>
    <w:qFormat/>
    <w:rPr/>
  </w:style>
  <w:style w:type="character" w:styleId="WW8Num44z6" w:customStyle="1">
    <w:name w:val="WW8Num44z6"/>
    <w:qFormat/>
    <w:rPr/>
  </w:style>
  <w:style w:type="character" w:styleId="WW8Num44z5" w:customStyle="1">
    <w:name w:val="WW8Num44z5"/>
    <w:qFormat/>
    <w:rPr/>
  </w:style>
  <w:style w:type="character" w:styleId="WW8Num44z4" w:customStyle="1">
    <w:name w:val="WW8Num44z4"/>
    <w:qFormat/>
    <w:rPr/>
  </w:style>
  <w:style w:type="character" w:styleId="WW8Num44z3" w:customStyle="1">
    <w:name w:val="WW8Num44z3"/>
    <w:qFormat/>
    <w:rPr/>
  </w:style>
  <w:style w:type="character" w:styleId="WW8Num44z2" w:customStyle="1">
    <w:name w:val="WW8Num44z2"/>
    <w:qFormat/>
    <w:rPr/>
  </w:style>
  <w:style w:type="character" w:styleId="WW8Num44z1" w:customStyle="1">
    <w:name w:val="WW8Num44z1"/>
    <w:qFormat/>
    <w:rPr/>
  </w:style>
  <w:style w:type="character" w:styleId="WW8Num44z0" w:customStyle="1">
    <w:name w:val="WW8Num44z0"/>
    <w:qFormat/>
    <w:rPr>
      <w:color w:val="999999"/>
    </w:rPr>
  </w:style>
  <w:style w:type="character" w:styleId="WW8Num43z8" w:customStyle="1">
    <w:name w:val="WW8Num43z8"/>
    <w:qFormat/>
    <w:rPr/>
  </w:style>
  <w:style w:type="character" w:styleId="WW8Num43z7" w:customStyle="1">
    <w:name w:val="WW8Num43z7"/>
    <w:qFormat/>
    <w:rPr/>
  </w:style>
  <w:style w:type="character" w:styleId="WW8Num43z6" w:customStyle="1">
    <w:name w:val="WW8Num43z6"/>
    <w:qFormat/>
    <w:rPr/>
  </w:style>
  <w:style w:type="character" w:styleId="WW8Num43z5" w:customStyle="1">
    <w:name w:val="WW8Num43z5"/>
    <w:qFormat/>
    <w:rPr/>
  </w:style>
  <w:style w:type="character" w:styleId="WW8Num43z4" w:customStyle="1">
    <w:name w:val="WW8Num43z4"/>
    <w:qFormat/>
    <w:rPr/>
  </w:style>
  <w:style w:type="character" w:styleId="WW8Num43z3" w:customStyle="1">
    <w:name w:val="WW8Num43z3"/>
    <w:qFormat/>
    <w:rPr/>
  </w:style>
  <w:style w:type="character" w:styleId="WW8Num43z2" w:customStyle="1">
    <w:name w:val="WW8Num43z2"/>
    <w:qFormat/>
    <w:rPr/>
  </w:style>
  <w:style w:type="character" w:styleId="WW8Num43z1" w:customStyle="1">
    <w:name w:val="WW8Num43z1"/>
    <w:qFormat/>
    <w:rPr/>
  </w:style>
  <w:style w:type="character" w:styleId="WW8Num43z0" w:customStyle="1">
    <w:name w:val="WW8Num43z0"/>
    <w:qFormat/>
    <w:rPr/>
  </w:style>
  <w:style w:type="character" w:styleId="WW8Num42z8" w:customStyle="1">
    <w:name w:val="WW8Num42z8"/>
    <w:qFormat/>
    <w:rPr/>
  </w:style>
  <w:style w:type="character" w:styleId="WW8Num42z7" w:customStyle="1">
    <w:name w:val="WW8Num42z7"/>
    <w:qFormat/>
    <w:rPr/>
  </w:style>
  <w:style w:type="character" w:styleId="WW8Num42z6" w:customStyle="1">
    <w:name w:val="WW8Num42z6"/>
    <w:qFormat/>
    <w:rPr/>
  </w:style>
  <w:style w:type="character" w:styleId="WW8Num42z5" w:customStyle="1">
    <w:name w:val="WW8Num42z5"/>
    <w:qFormat/>
    <w:rPr/>
  </w:style>
  <w:style w:type="character" w:styleId="WW8Num42z4" w:customStyle="1">
    <w:name w:val="WW8Num42z4"/>
    <w:qFormat/>
    <w:rPr/>
  </w:style>
  <w:style w:type="character" w:styleId="WW8Num42z3" w:customStyle="1">
    <w:name w:val="WW8Num42z3"/>
    <w:qFormat/>
    <w:rPr/>
  </w:style>
  <w:style w:type="character" w:styleId="WW8Num42z2" w:customStyle="1">
    <w:name w:val="WW8Num42z2"/>
    <w:qFormat/>
    <w:rPr/>
  </w:style>
  <w:style w:type="character" w:styleId="WW8Num42z1" w:customStyle="1">
    <w:name w:val="WW8Num42z1"/>
    <w:qFormat/>
    <w:rPr/>
  </w:style>
  <w:style w:type="character" w:styleId="WW8Num42z0" w:customStyle="1">
    <w:name w:val="WW8Num42z0"/>
    <w:qFormat/>
    <w:rPr>
      <w:b w:val="false"/>
    </w:rPr>
  </w:style>
  <w:style w:type="character" w:styleId="WW8Num41z8" w:customStyle="1">
    <w:name w:val="WW8Num41z8"/>
    <w:qFormat/>
    <w:rPr/>
  </w:style>
  <w:style w:type="character" w:styleId="WW8Num41z7" w:customStyle="1">
    <w:name w:val="WW8Num41z7"/>
    <w:qFormat/>
    <w:rPr/>
  </w:style>
  <w:style w:type="character" w:styleId="WW8Num41z6" w:customStyle="1">
    <w:name w:val="WW8Num41z6"/>
    <w:qFormat/>
    <w:rPr/>
  </w:style>
  <w:style w:type="character" w:styleId="WW8Num41z5" w:customStyle="1">
    <w:name w:val="WW8Num41z5"/>
    <w:qFormat/>
    <w:rPr/>
  </w:style>
  <w:style w:type="character" w:styleId="WW8Num41z4" w:customStyle="1">
    <w:name w:val="WW8Num41z4"/>
    <w:qFormat/>
    <w:rPr/>
  </w:style>
  <w:style w:type="character" w:styleId="WW8Num41z3" w:customStyle="1">
    <w:name w:val="WW8Num41z3"/>
    <w:qFormat/>
    <w:rPr/>
  </w:style>
  <w:style w:type="character" w:styleId="WW8Num41z2" w:customStyle="1">
    <w:name w:val="WW8Num41z2"/>
    <w:qFormat/>
    <w:rPr/>
  </w:style>
  <w:style w:type="character" w:styleId="WW8Num41z1" w:customStyle="1">
    <w:name w:val="WW8Num41z1"/>
    <w:qFormat/>
    <w:rPr/>
  </w:style>
  <w:style w:type="character" w:styleId="WW8Num41z0" w:customStyle="1">
    <w:name w:val="WW8Num41z0"/>
    <w:qFormat/>
    <w:rPr/>
  </w:style>
  <w:style w:type="character" w:styleId="WW8Num40z8" w:customStyle="1">
    <w:name w:val="WW8Num40z8"/>
    <w:qFormat/>
    <w:rPr/>
  </w:style>
  <w:style w:type="character" w:styleId="WW8Num40z7" w:customStyle="1">
    <w:name w:val="WW8Num40z7"/>
    <w:qFormat/>
    <w:rPr/>
  </w:style>
  <w:style w:type="character" w:styleId="WW8Num40z6" w:customStyle="1">
    <w:name w:val="WW8Num40z6"/>
    <w:qFormat/>
    <w:rPr/>
  </w:style>
  <w:style w:type="character" w:styleId="WW8Num40z5" w:customStyle="1">
    <w:name w:val="WW8Num40z5"/>
    <w:qFormat/>
    <w:rPr/>
  </w:style>
  <w:style w:type="character" w:styleId="WW8Num40z4" w:customStyle="1">
    <w:name w:val="WW8Num40z4"/>
    <w:qFormat/>
    <w:rPr/>
  </w:style>
  <w:style w:type="character" w:styleId="WW8Num40z3" w:customStyle="1">
    <w:name w:val="WW8Num40z3"/>
    <w:qFormat/>
    <w:rPr/>
  </w:style>
  <w:style w:type="character" w:styleId="WW8Num40z2" w:customStyle="1">
    <w:name w:val="WW8Num40z2"/>
    <w:qFormat/>
    <w:rPr/>
  </w:style>
  <w:style w:type="character" w:styleId="WW8Num40z1" w:customStyle="1">
    <w:name w:val="WW8Num40z1"/>
    <w:qFormat/>
    <w:rPr/>
  </w:style>
  <w:style w:type="character" w:styleId="WW8Num40z0" w:customStyle="1">
    <w:name w:val="WW8Num40z0"/>
    <w:qFormat/>
    <w:rPr/>
  </w:style>
  <w:style w:type="character" w:styleId="WW8Num39z8" w:customStyle="1">
    <w:name w:val="WW8Num39z8"/>
    <w:qFormat/>
    <w:rPr/>
  </w:style>
  <w:style w:type="character" w:styleId="WW8Num39z7" w:customStyle="1">
    <w:name w:val="WW8Num39z7"/>
    <w:qFormat/>
    <w:rPr/>
  </w:style>
  <w:style w:type="character" w:styleId="WW8Num39z6" w:customStyle="1">
    <w:name w:val="WW8Num39z6"/>
    <w:qFormat/>
    <w:rPr/>
  </w:style>
  <w:style w:type="character" w:styleId="WW8Num39z5" w:customStyle="1">
    <w:name w:val="WW8Num39z5"/>
    <w:qFormat/>
    <w:rPr/>
  </w:style>
  <w:style w:type="character" w:styleId="WW8Num39z4" w:customStyle="1">
    <w:name w:val="WW8Num39z4"/>
    <w:qFormat/>
    <w:rPr/>
  </w:style>
  <w:style w:type="character" w:styleId="WW8Num39z3" w:customStyle="1">
    <w:name w:val="WW8Num39z3"/>
    <w:qFormat/>
    <w:rPr/>
  </w:style>
  <w:style w:type="character" w:styleId="WW8Num39z2" w:customStyle="1">
    <w:name w:val="WW8Num39z2"/>
    <w:qFormat/>
    <w:rPr/>
  </w:style>
  <w:style w:type="character" w:styleId="WW8Num39z1" w:customStyle="1">
    <w:name w:val="WW8Num39z1"/>
    <w:qFormat/>
    <w:rPr/>
  </w:style>
  <w:style w:type="character" w:styleId="WW8Num39z0" w:customStyle="1">
    <w:name w:val="WW8Num39z0"/>
    <w:qFormat/>
    <w:rPr>
      <w:color w:val="000000"/>
    </w:rPr>
  </w:style>
  <w:style w:type="character" w:styleId="WW8Num38z8" w:customStyle="1">
    <w:name w:val="WW8Num38z8"/>
    <w:qFormat/>
    <w:rPr/>
  </w:style>
  <w:style w:type="character" w:styleId="WW8Num38z7" w:customStyle="1">
    <w:name w:val="WW8Num38z7"/>
    <w:qFormat/>
    <w:rPr/>
  </w:style>
  <w:style w:type="character" w:styleId="WW8Num38z6" w:customStyle="1">
    <w:name w:val="WW8Num38z6"/>
    <w:qFormat/>
    <w:rPr/>
  </w:style>
  <w:style w:type="character" w:styleId="WW8Num38z5" w:customStyle="1">
    <w:name w:val="WW8Num38z5"/>
    <w:qFormat/>
    <w:rPr/>
  </w:style>
  <w:style w:type="character" w:styleId="WW8Num38z4" w:customStyle="1">
    <w:name w:val="WW8Num38z4"/>
    <w:qFormat/>
    <w:rPr/>
  </w:style>
  <w:style w:type="character" w:styleId="WW8Num38z3" w:customStyle="1">
    <w:name w:val="WW8Num38z3"/>
    <w:qFormat/>
    <w:rPr/>
  </w:style>
  <w:style w:type="character" w:styleId="WW8Num38z2" w:customStyle="1">
    <w:name w:val="WW8Num38z2"/>
    <w:qFormat/>
    <w:rPr/>
  </w:style>
  <w:style w:type="character" w:styleId="WW8Num38z1" w:customStyle="1">
    <w:name w:val="WW8Num38z1"/>
    <w:qFormat/>
    <w:rPr/>
  </w:style>
  <w:style w:type="character" w:styleId="WW8Num38z0" w:customStyle="1">
    <w:name w:val="WW8Num38z0"/>
    <w:qFormat/>
    <w:rPr>
      <w:rFonts w:ascii="Arial" w:hAnsi="Arial" w:cs="Arial"/>
      <w:sz w:val="22"/>
      <w:szCs w:val="22"/>
    </w:rPr>
  </w:style>
  <w:style w:type="character" w:styleId="WW8Num37z8" w:customStyle="1">
    <w:name w:val="WW8Num37z8"/>
    <w:qFormat/>
    <w:rPr/>
  </w:style>
  <w:style w:type="character" w:styleId="WW8Num37z7" w:customStyle="1">
    <w:name w:val="WW8Num37z7"/>
    <w:qFormat/>
    <w:rPr/>
  </w:style>
  <w:style w:type="character" w:styleId="WW8Num37z6" w:customStyle="1">
    <w:name w:val="WW8Num37z6"/>
    <w:qFormat/>
    <w:rPr/>
  </w:style>
  <w:style w:type="character" w:styleId="WW8Num37z5" w:customStyle="1">
    <w:name w:val="WW8Num37z5"/>
    <w:qFormat/>
    <w:rPr/>
  </w:style>
  <w:style w:type="character" w:styleId="WW8Num37z4" w:customStyle="1">
    <w:name w:val="WW8Num37z4"/>
    <w:qFormat/>
    <w:rPr/>
  </w:style>
  <w:style w:type="character" w:styleId="WW8Num37z3" w:customStyle="1">
    <w:name w:val="WW8Num37z3"/>
    <w:qFormat/>
    <w:rPr/>
  </w:style>
  <w:style w:type="character" w:styleId="WW8Num37z2" w:customStyle="1">
    <w:name w:val="WW8Num37z2"/>
    <w:qFormat/>
    <w:rPr/>
  </w:style>
  <w:style w:type="character" w:styleId="WW8Num37z1" w:customStyle="1">
    <w:name w:val="WW8Num37z1"/>
    <w:qFormat/>
    <w:rPr/>
  </w:style>
  <w:style w:type="character" w:styleId="WW8Num37z0" w:customStyle="1">
    <w:name w:val="WW8Num37z0"/>
    <w:qFormat/>
    <w:rPr>
      <w:rFonts w:ascii="Arial" w:hAnsi="Arial" w:cs="Arial"/>
      <w:sz w:val="22"/>
      <w:szCs w:val="22"/>
    </w:rPr>
  </w:style>
  <w:style w:type="character" w:styleId="WW8Num36z8" w:customStyle="1">
    <w:name w:val="WW8Num36z8"/>
    <w:qFormat/>
    <w:rPr/>
  </w:style>
  <w:style w:type="character" w:styleId="WW8Num36z7" w:customStyle="1">
    <w:name w:val="WW8Num36z7"/>
    <w:qFormat/>
    <w:rPr/>
  </w:style>
  <w:style w:type="character" w:styleId="WW8Num36z6" w:customStyle="1">
    <w:name w:val="WW8Num36z6"/>
    <w:qFormat/>
    <w:rPr/>
  </w:style>
  <w:style w:type="character" w:styleId="WW8Num36z5" w:customStyle="1">
    <w:name w:val="WW8Num36z5"/>
    <w:qFormat/>
    <w:rPr/>
  </w:style>
  <w:style w:type="character" w:styleId="WW8Num36z4" w:customStyle="1">
    <w:name w:val="WW8Num36z4"/>
    <w:qFormat/>
    <w:rPr/>
  </w:style>
  <w:style w:type="character" w:styleId="WW8Num36z3" w:customStyle="1">
    <w:name w:val="WW8Num36z3"/>
    <w:qFormat/>
    <w:rPr/>
  </w:style>
  <w:style w:type="character" w:styleId="WW8Num36z2" w:customStyle="1">
    <w:name w:val="WW8Num36z2"/>
    <w:qFormat/>
    <w:rPr/>
  </w:style>
  <w:style w:type="character" w:styleId="WW8Num36z1" w:customStyle="1">
    <w:name w:val="WW8Num36z1"/>
    <w:qFormat/>
    <w:rPr/>
  </w:style>
  <w:style w:type="character" w:styleId="WW8Num36z0" w:customStyle="1">
    <w:name w:val="WW8Num36z0"/>
    <w:qFormat/>
    <w:rPr>
      <w:b w:val="false"/>
    </w:rPr>
  </w:style>
  <w:style w:type="character" w:styleId="WW8Num35z8" w:customStyle="1">
    <w:name w:val="WW8Num35z8"/>
    <w:qFormat/>
    <w:rPr/>
  </w:style>
  <w:style w:type="character" w:styleId="WW8Num35z7" w:customStyle="1">
    <w:name w:val="WW8Num35z7"/>
    <w:qFormat/>
    <w:rPr/>
  </w:style>
  <w:style w:type="character" w:styleId="WW8Num35z6" w:customStyle="1">
    <w:name w:val="WW8Num35z6"/>
    <w:qFormat/>
    <w:rPr/>
  </w:style>
  <w:style w:type="character" w:styleId="WW8Num35z5" w:customStyle="1">
    <w:name w:val="WW8Num35z5"/>
    <w:qFormat/>
    <w:rPr/>
  </w:style>
  <w:style w:type="character" w:styleId="WW8Num35z4" w:customStyle="1">
    <w:name w:val="WW8Num35z4"/>
    <w:qFormat/>
    <w:rPr/>
  </w:style>
  <w:style w:type="character" w:styleId="WW8Num35z3" w:customStyle="1">
    <w:name w:val="WW8Num35z3"/>
    <w:qFormat/>
    <w:rPr/>
  </w:style>
  <w:style w:type="character" w:styleId="WW8Num35z2" w:customStyle="1">
    <w:name w:val="WW8Num35z2"/>
    <w:qFormat/>
    <w:rPr/>
  </w:style>
  <w:style w:type="character" w:styleId="WW8Num35z1" w:customStyle="1">
    <w:name w:val="WW8Num35z1"/>
    <w:qFormat/>
    <w:rPr/>
  </w:style>
  <w:style w:type="character" w:styleId="WW8Num35z0" w:customStyle="1">
    <w:name w:val="WW8Num35z0"/>
    <w:qFormat/>
    <w:rPr/>
  </w:style>
  <w:style w:type="character" w:styleId="WW8Num34z8" w:customStyle="1">
    <w:name w:val="WW8Num34z8"/>
    <w:qFormat/>
    <w:rPr/>
  </w:style>
  <w:style w:type="character" w:styleId="WW8Num34z7" w:customStyle="1">
    <w:name w:val="WW8Num34z7"/>
    <w:qFormat/>
    <w:rPr/>
  </w:style>
  <w:style w:type="character" w:styleId="WW8Num34z6" w:customStyle="1">
    <w:name w:val="WW8Num34z6"/>
    <w:qFormat/>
    <w:rPr/>
  </w:style>
  <w:style w:type="character" w:styleId="WW8Num34z5" w:customStyle="1">
    <w:name w:val="WW8Num34z5"/>
    <w:qFormat/>
    <w:rPr/>
  </w:style>
  <w:style w:type="character" w:styleId="WW8Num34z4" w:customStyle="1">
    <w:name w:val="WW8Num34z4"/>
    <w:qFormat/>
    <w:rPr/>
  </w:style>
  <w:style w:type="character" w:styleId="WW8Num34z3" w:customStyle="1">
    <w:name w:val="WW8Num34z3"/>
    <w:qFormat/>
    <w:rPr/>
  </w:style>
  <w:style w:type="character" w:styleId="WW8Num34z2" w:customStyle="1">
    <w:name w:val="WW8Num34z2"/>
    <w:qFormat/>
    <w:rPr/>
  </w:style>
  <w:style w:type="character" w:styleId="WW8Num34z1" w:customStyle="1">
    <w:name w:val="WW8Num34z1"/>
    <w:qFormat/>
    <w:rPr/>
  </w:style>
  <w:style w:type="character" w:styleId="WW8Num34z0" w:customStyle="1">
    <w:name w:val="WW8Num34z0"/>
    <w:qFormat/>
    <w:rPr>
      <w:rFonts w:ascii="Arial" w:hAnsi="Arial" w:cs="Arial"/>
      <w:color w:val="808080"/>
      <w:sz w:val="22"/>
      <w:szCs w:val="22"/>
      <w:u w:val="none"/>
      <w:lang w:eastAsia="ca-ES"/>
    </w:rPr>
  </w:style>
  <w:style w:type="character" w:styleId="WW8Num33z8" w:customStyle="1">
    <w:name w:val="WW8Num33z8"/>
    <w:qFormat/>
    <w:rPr/>
  </w:style>
  <w:style w:type="character" w:styleId="WW8Num33z7" w:customStyle="1">
    <w:name w:val="WW8Num33z7"/>
    <w:qFormat/>
    <w:rPr/>
  </w:style>
  <w:style w:type="character" w:styleId="WW8Num33z6" w:customStyle="1">
    <w:name w:val="WW8Num33z6"/>
    <w:qFormat/>
    <w:rPr/>
  </w:style>
  <w:style w:type="character" w:styleId="WW8Num33z5" w:customStyle="1">
    <w:name w:val="WW8Num33z5"/>
    <w:qFormat/>
    <w:rPr/>
  </w:style>
  <w:style w:type="character" w:styleId="WW8Num33z4" w:customStyle="1">
    <w:name w:val="WW8Num33z4"/>
    <w:qFormat/>
    <w:rPr/>
  </w:style>
  <w:style w:type="character" w:styleId="WW8Num33z3" w:customStyle="1">
    <w:name w:val="WW8Num33z3"/>
    <w:qFormat/>
    <w:rPr/>
  </w:style>
  <w:style w:type="character" w:styleId="WW8Num33z2" w:customStyle="1">
    <w:name w:val="WW8Num33z2"/>
    <w:qFormat/>
    <w:rPr/>
  </w:style>
  <w:style w:type="character" w:styleId="WW8Num33z1" w:customStyle="1">
    <w:name w:val="WW8Num33z1"/>
    <w:qFormat/>
    <w:rPr/>
  </w:style>
  <w:style w:type="character" w:styleId="WW8Num33z0" w:customStyle="1">
    <w:name w:val="WW8Num33z0"/>
    <w:qFormat/>
    <w:rPr>
      <w:rFonts w:ascii="Arial" w:hAnsi="Arial" w:cs="Arial"/>
      <w:sz w:val="22"/>
      <w:szCs w:val="22"/>
    </w:rPr>
  </w:style>
  <w:style w:type="character" w:styleId="WW8Num32z8" w:customStyle="1">
    <w:name w:val="WW8Num32z8"/>
    <w:qFormat/>
    <w:rPr/>
  </w:style>
  <w:style w:type="character" w:styleId="WW8Num32z7" w:customStyle="1">
    <w:name w:val="WW8Num32z7"/>
    <w:qFormat/>
    <w:rPr/>
  </w:style>
  <w:style w:type="character" w:styleId="WW8Num32z6" w:customStyle="1">
    <w:name w:val="WW8Num32z6"/>
    <w:qFormat/>
    <w:rPr/>
  </w:style>
  <w:style w:type="character" w:styleId="WW8Num32z5" w:customStyle="1">
    <w:name w:val="WW8Num32z5"/>
    <w:qFormat/>
    <w:rPr/>
  </w:style>
  <w:style w:type="character" w:styleId="WW8Num32z4" w:customStyle="1">
    <w:name w:val="WW8Num32z4"/>
    <w:qFormat/>
    <w:rPr/>
  </w:style>
  <w:style w:type="character" w:styleId="WW8Num32z3" w:customStyle="1">
    <w:name w:val="WW8Num32z3"/>
    <w:qFormat/>
    <w:rPr/>
  </w:style>
  <w:style w:type="character" w:styleId="WW8Num32z2" w:customStyle="1">
    <w:name w:val="WW8Num32z2"/>
    <w:qFormat/>
    <w:rPr/>
  </w:style>
  <w:style w:type="character" w:styleId="WW8Num32z1" w:customStyle="1">
    <w:name w:val="WW8Num32z1"/>
    <w:qFormat/>
    <w:rPr/>
  </w:style>
  <w:style w:type="character" w:styleId="WW8Num32z0" w:customStyle="1">
    <w:name w:val="WW8Num32z0"/>
    <w:qFormat/>
    <w:rPr>
      <w:b w:val="false"/>
    </w:rPr>
  </w:style>
  <w:style w:type="character" w:styleId="WW8Num31z0" w:customStyle="1">
    <w:name w:val="WW8Num31z0"/>
    <w:qFormat/>
    <w:rPr/>
  </w:style>
  <w:style w:type="character" w:styleId="WW8Num30z8" w:customStyle="1">
    <w:name w:val="WW8Num30z8"/>
    <w:qFormat/>
    <w:rPr/>
  </w:style>
  <w:style w:type="character" w:styleId="WW8Num30z7" w:customStyle="1">
    <w:name w:val="WW8Num30z7"/>
    <w:qFormat/>
    <w:rPr/>
  </w:style>
  <w:style w:type="character" w:styleId="WW8Num30z6" w:customStyle="1">
    <w:name w:val="WW8Num30z6"/>
    <w:qFormat/>
    <w:rPr/>
  </w:style>
  <w:style w:type="character" w:styleId="WW8Num30z5" w:customStyle="1">
    <w:name w:val="WW8Num30z5"/>
    <w:qFormat/>
    <w:rPr/>
  </w:style>
  <w:style w:type="character" w:styleId="WW8Num30z4" w:customStyle="1">
    <w:name w:val="WW8Num30z4"/>
    <w:qFormat/>
    <w:rPr/>
  </w:style>
  <w:style w:type="character" w:styleId="WW8Num30z3" w:customStyle="1">
    <w:name w:val="WW8Num30z3"/>
    <w:qFormat/>
    <w:rPr/>
  </w:style>
  <w:style w:type="character" w:styleId="WW8Num30z2" w:customStyle="1">
    <w:name w:val="WW8Num30z2"/>
    <w:qFormat/>
    <w:rPr/>
  </w:style>
  <w:style w:type="character" w:styleId="WW8Num30z1" w:customStyle="1">
    <w:name w:val="WW8Num30z1"/>
    <w:qFormat/>
    <w:rPr/>
  </w:style>
  <w:style w:type="character" w:styleId="WW8Num30z0" w:customStyle="1">
    <w:name w:val="WW8Num30z0"/>
    <w:qForma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3" w:customStyle="1">
    <w:name w:val="WW8Num29z3"/>
    <w:qFormat/>
    <w:rPr/>
  </w:style>
  <w:style w:type="character" w:styleId="WW8Num29z2" w:customStyle="1">
    <w:name w:val="WW8Num29z2"/>
    <w:qFormat/>
    <w:rPr/>
  </w:style>
  <w:style w:type="character" w:styleId="WW8Num29z1" w:customStyle="1">
    <w:name w:val="WW8Num29z1"/>
    <w:qFormat/>
    <w:rPr/>
  </w:style>
  <w:style w:type="character" w:styleId="WW8Num29z0" w:customStyle="1">
    <w:name w:val="WW8Num29z0"/>
    <w:qFormat/>
    <w:rPr>
      <w:rFonts w:ascii="Arial" w:hAnsi="Arial" w:cs="Arial"/>
      <w:color w:val="000000"/>
      <w:sz w:val="22"/>
      <w:szCs w:val="22"/>
    </w:rPr>
  </w:style>
  <w:style w:type="character" w:styleId="WW8Num28z8" w:customStyle="1">
    <w:name w:val="WW8Num28z8"/>
    <w:qFormat/>
    <w:rPr/>
  </w:style>
  <w:style w:type="character" w:styleId="WW8Num28z7" w:customStyle="1">
    <w:name w:val="WW8Num28z7"/>
    <w:qFormat/>
    <w:rPr/>
  </w:style>
  <w:style w:type="character" w:styleId="WW8Num28z6" w:customStyle="1">
    <w:name w:val="WW8Num28z6"/>
    <w:qFormat/>
    <w:rPr/>
  </w:style>
  <w:style w:type="character" w:styleId="WW8Num28z5" w:customStyle="1">
    <w:name w:val="WW8Num28z5"/>
    <w:qFormat/>
    <w:rPr/>
  </w:style>
  <w:style w:type="character" w:styleId="WW8Num28z4" w:customStyle="1">
    <w:name w:val="WW8Num28z4"/>
    <w:qFormat/>
    <w:rPr/>
  </w:style>
  <w:style w:type="character" w:styleId="WW8Num28z3" w:customStyle="1">
    <w:name w:val="WW8Num28z3"/>
    <w:qFormat/>
    <w:rPr/>
  </w:style>
  <w:style w:type="character" w:styleId="WW8Num28z2" w:customStyle="1">
    <w:name w:val="WW8Num28z2"/>
    <w:qFormat/>
    <w:rPr/>
  </w:style>
  <w:style w:type="character" w:styleId="WW8Num28z1" w:customStyle="1">
    <w:name w:val="WW8Num28z1"/>
    <w:qFormat/>
    <w:rPr/>
  </w:style>
  <w:style w:type="character" w:styleId="WW8Num28z0" w:customStyle="1">
    <w:name w:val="WW8Num28z0"/>
    <w:qFormat/>
    <w:rPr>
      <w:rFonts w:ascii="Arial" w:hAnsi="Arial" w:cs="Arial"/>
      <w:color w:val="000000"/>
      <w:sz w:val="22"/>
      <w:szCs w:val="22"/>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b w:val="false"/>
      <w:color w:val="000000"/>
    </w:rPr>
  </w:style>
  <w:style w:type="character" w:styleId="WW8Num26z8" w:customStyle="1">
    <w:name w:val="WW8Num26z8"/>
    <w:qFormat/>
    <w:rPr/>
  </w:style>
  <w:style w:type="character" w:styleId="WW8Num26z7" w:customStyle="1">
    <w:name w:val="WW8Num26z7"/>
    <w:qFormat/>
    <w:rPr/>
  </w:style>
  <w:style w:type="character" w:styleId="WW8Num26z6" w:customStyle="1">
    <w:name w:val="WW8Num26z6"/>
    <w:qFormat/>
    <w:rPr/>
  </w:style>
  <w:style w:type="character" w:styleId="WW8Num26z5" w:customStyle="1">
    <w:name w:val="WW8Num26z5"/>
    <w:qFormat/>
    <w:rPr/>
  </w:style>
  <w:style w:type="character" w:styleId="WW8Num26z4" w:customStyle="1">
    <w:name w:val="WW8Num26z4"/>
    <w:qFormat/>
    <w:rPr/>
  </w:style>
  <w:style w:type="character" w:styleId="WW8Num26z3" w:customStyle="1">
    <w:name w:val="WW8Num26z3"/>
    <w:qFormat/>
    <w:rPr/>
  </w:style>
  <w:style w:type="character" w:styleId="WW8Num26z2" w:customStyle="1">
    <w:name w:val="WW8Num26z2"/>
    <w:qFormat/>
    <w:rPr/>
  </w:style>
  <w:style w:type="character" w:styleId="WW8Num26z1" w:customStyle="1">
    <w:name w:val="WW8Num26z1"/>
    <w:qFormat/>
    <w:rPr/>
  </w:style>
  <w:style w:type="character" w:styleId="WW8Num26z0" w:customStyle="1">
    <w:name w:val="WW8Num26z0"/>
    <w:qFormat/>
    <w:rPr>
      <w:rFonts w:ascii="Arial" w:hAnsi="Arial" w:cs="Arial"/>
      <w:sz w:val="22"/>
      <w:szCs w:val="22"/>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3" w:customStyle="1">
    <w:name w:val="WW8Num25z3"/>
    <w:qFormat/>
    <w:rPr/>
  </w:style>
  <w:style w:type="character" w:styleId="WW8Num25z2" w:customStyle="1">
    <w:name w:val="WW8Num25z2"/>
    <w:qFormat/>
    <w:rPr/>
  </w:style>
  <w:style w:type="character" w:styleId="WW8Num25z1" w:customStyle="1">
    <w:name w:val="WW8Num25z1"/>
    <w:qFormat/>
    <w:rPr>
      <w:rFonts w:ascii="Century Gothic" w:hAnsi="Century Gothic" w:cs="Times New Roman"/>
      <w:color w:val="000000"/>
    </w:rPr>
  </w:style>
  <w:style w:type="character" w:styleId="WW8Num25z0" w:customStyle="1">
    <w:name w:val="WW8Num25z0"/>
    <w:qFormat/>
    <w:rPr/>
  </w:style>
  <w:style w:type="character" w:styleId="WW8Num24z8" w:customStyle="1">
    <w:name w:val="WW8Num24z8"/>
    <w:qFormat/>
    <w:rPr/>
  </w:style>
  <w:style w:type="character" w:styleId="WW8Num24z7" w:customStyle="1">
    <w:name w:val="WW8Num24z7"/>
    <w:qFormat/>
    <w:rPr/>
  </w:style>
  <w:style w:type="character" w:styleId="WW8Num24z6" w:customStyle="1">
    <w:name w:val="WW8Num24z6"/>
    <w:qFormat/>
    <w:rPr/>
  </w:style>
  <w:style w:type="character" w:styleId="WW8Num24z5" w:customStyle="1">
    <w:name w:val="WW8Num24z5"/>
    <w:qFormat/>
    <w:rPr/>
  </w:style>
  <w:style w:type="character" w:styleId="WW8Num24z4" w:customStyle="1">
    <w:name w:val="WW8Num24z4"/>
    <w:qFormat/>
    <w:rPr/>
  </w:style>
  <w:style w:type="character" w:styleId="WW8Num24z3" w:customStyle="1">
    <w:name w:val="WW8Num24z3"/>
    <w:qFormat/>
    <w:rPr/>
  </w:style>
  <w:style w:type="character" w:styleId="WW8Num24z2" w:customStyle="1">
    <w:name w:val="WW8Num24z2"/>
    <w:qFormat/>
    <w:rPr/>
  </w:style>
  <w:style w:type="character" w:styleId="WW8Num24z1" w:customStyle="1">
    <w:name w:val="WW8Num24z1"/>
    <w:qFormat/>
    <w:rPr/>
  </w:style>
  <w:style w:type="character" w:styleId="WW8Num24z0" w:customStyle="1">
    <w:name w:val="WW8Num24z0"/>
    <w:qFormat/>
    <w:rPr>
      <w:rFonts w:ascii="Arial" w:hAnsi="Arial" w:cs="Arial"/>
      <w:iCs/>
      <w:color w:val="000000"/>
      <w:sz w:val="22"/>
      <w:szCs w:val="22"/>
    </w:rPr>
  </w:style>
  <w:style w:type="character" w:styleId="WW8Num23z8" w:customStyle="1">
    <w:name w:val="WW8Num23z8"/>
    <w:qFormat/>
    <w:rPr/>
  </w:style>
  <w:style w:type="character" w:styleId="WW8Num23z7" w:customStyle="1">
    <w:name w:val="WW8Num23z7"/>
    <w:qFormat/>
    <w:rPr/>
  </w:style>
  <w:style w:type="character" w:styleId="WW8Num23z6" w:customStyle="1">
    <w:name w:val="WW8Num23z6"/>
    <w:qFormat/>
    <w:rPr/>
  </w:style>
  <w:style w:type="character" w:styleId="WW8Num23z5" w:customStyle="1">
    <w:name w:val="WW8Num23z5"/>
    <w:qFormat/>
    <w:rPr/>
  </w:style>
  <w:style w:type="character" w:styleId="WW8Num23z4" w:customStyle="1">
    <w:name w:val="WW8Num23z4"/>
    <w:qFormat/>
    <w:rPr/>
  </w:style>
  <w:style w:type="character" w:styleId="WW8Num23z3" w:customStyle="1">
    <w:name w:val="WW8Num23z3"/>
    <w:qFormat/>
    <w:rPr/>
  </w:style>
  <w:style w:type="character" w:styleId="WW8Num23z2" w:customStyle="1">
    <w:name w:val="WW8Num23z2"/>
    <w:qFormat/>
    <w:rPr/>
  </w:style>
  <w:style w:type="character" w:styleId="WW8Num23z1" w:customStyle="1">
    <w:name w:val="WW8Num23z1"/>
    <w:qFormat/>
    <w:rPr/>
  </w:style>
  <w:style w:type="character" w:styleId="WW8Num23z0" w:customStyle="1">
    <w:name w:val="WW8Num23z0"/>
    <w:qFormat/>
    <w:rPr>
      <w:rFonts w:ascii="Arial" w:hAnsi="Arial" w:cs="Arial"/>
      <w:sz w:val="22"/>
      <w:szCs w:val="22"/>
    </w:rPr>
  </w:style>
  <w:style w:type="character" w:styleId="WW8Num22z8" w:customStyle="1">
    <w:name w:val="WW8Num22z8"/>
    <w:qFormat/>
    <w:rPr/>
  </w:style>
  <w:style w:type="character" w:styleId="WW8Num22z7" w:customStyle="1">
    <w:name w:val="WW8Num22z7"/>
    <w:qFormat/>
    <w:rPr/>
  </w:style>
  <w:style w:type="character" w:styleId="WW8Num22z6" w:customStyle="1">
    <w:name w:val="WW8Num22z6"/>
    <w:qFormat/>
    <w:rPr/>
  </w:style>
  <w:style w:type="character" w:styleId="WW8Num22z5" w:customStyle="1">
    <w:name w:val="WW8Num22z5"/>
    <w:qFormat/>
    <w:rPr/>
  </w:style>
  <w:style w:type="character" w:styleId="WW8Num22z4" w:customStyle="1">
    <w:name w:val="WW8Num22z4"/>
    <w:qFormat/>
    <w:rPr/>
  </w:style>
  <w:style w:type="character" w:styleId="WW8Num22z3" w:customStyle="1">
    <w:name w:val="WW8Num22z3"/>
    <w:qFormat/>
    <w:rPr/>
  </w:style>
  <w:style w:type="character" w:styleId="WW8Num22z2" w:customStyle="1">
    <w:name w:val="WW8Num22z2"/>
    <w:qFormat/>
    <w:rPr/>
  </w:style>
  <w:style w:type="character" w:styleId="WW8Num22z1" w:customStyle="1">
    <w:name w:val="WW8Num22z1"/>
    <w:qFormat/>
    <w:rPr/>
  </w:style>
  <w:style w:type="character" w:styleId="WW8Num22z0" w:customStyle="1">
    <w:name w:val="WW8Num22z0"/>
    <w:qFormat/>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21z2" w:customStyle="1">
    <w:name w:val="WW8Num21z2"/>
    <w:qFormat/>
    <w:rPr/>
  </w:style>
  <w:style w:type="character" w:styleId="WW8Num21z1" w:customStyle="1">
    <w:name w:val="WW8Num21z1"/>
    <w:qFormat/>
    <w:rPr/>
  </w:style>
  <w:style w:type="character" w:styleId="WW8Num21z0" w:customStyle="1">
    <w:name w:val="WW8Num21z0"/>
    <w:qFormat/>
    <w:rPr>
      <w:color w:val="000000"/>
    </w:rPr>
  </w:style>
  <w:style w:type="character" w:styleId="WW8Num20z4" w:customStyle="1">
    <w:name w:val="WW8Num20z4"/>
    <w:qFormat/>
    <w:rPr>
      <w:rFonts w:ascii="Courier New" w:hAnsi="Courier New" w:cs="Courier New"/>
    </w:rPr>
  </w:style>
  <w:style w:type="character" w:styleId="WW8Num20z3" w:customStyle="1">
    <w:name w:val="WW8Num20z3"/>
    <w:qFormat/>
    <w:rPr>
      <w:rFonts w:ascii="Symbol" w:hAnsi="Symbol" w:cs="Symbol"/>
    </w:rPr>
  </w:style>
  <w:style w:type="character" w:styleId="WW8Num20z2" w:customStyle="1">
    <w:name w:val="WW8Num20z2"/>
    <w:qFormat/>
    <w:rPr>
      <w:rFonts w:ascii="Wingdings" w:hAnsi="Wingdings" w:cs="Wingdings"/>
    </w:rPr>
  </w:style>
  <w:style w:type="character" w:styleId="WW8Num20z1" w:customStyle="1">
    <w:name w:val="WW8Num20z1"/>
    <w:qFormat/>
    <w:rPr>
      <w:rFonts w:ascii="Century Gothic" w:hAnsi="Century Gothic" w:cs="Times New Roman"/>
      <w:color w:val="000000"/>
    </w:rPr>
  </w:style>
  <w:style w:type="character" w:styleId="WW8Num20z0" w:customStyle="1">
    <w:name w:val="WW8Num20z0"/>
    <w:qFormat/>
    <w:rPr>
      <w:rFonts w:ascii="Times New Roman" w:hAnsi="Times New Roman" w:eastAsia="Times New Roman" w:cs="Times New Roman"/>
    </w:rPr>
  </w:style>
  <w:style w:type="character" w:styleId="WW8Num19z8" w:customStyle="1">
    <w:name w:val="WW8Num19z8"/>
    <w:qFormat/>
    <w:rPr/>
  </w:style>
  <w:style w:type="character" w:styleId="WW8Num19z7" w:customStyle="1">
    <w:name w:val="WW8Num19z7"/>
    <w:qFormat/>
    <w:rPr/>
  </w:style>
  <w:style w:type="character" w:styleId="WW8Num19z6" w:customStyle="1">
    <w:name w:val="WW8Num19z6"/>
    <w:qFormat/>
    <w:rPr/>
  </w:style>
  <w:style w:type="character" w:styleId="WW8Num19z5" w:customStyle="1">
    <w:name w:val="WW8Num19z5"/>
    <w:qFormat/>
    <w:rPr/>
  </w:style>
  <w:style w:type="character" w:styleId="WW8Num19z4" w:customStyle="1">
    <w:name w:val="WW8Num19z4"/>
    <w:qFormat/>
    <w:rPr/>
  </w:style>
  <w:style w:type="character" w:styleId="WW8Num19z3" w:customStyle="1">
    <w:name w:val="WW8Num19z3"/>
    <w:qFormat/>
    <w:rPr/>
  </w:style>
  <w:style w:type="character" w:styleId="WW8Num19z2" w:customStyle="1">
    <w:name w:val="WW8Num19z2"/>
    <w:qFormat/>
    <w:rPr/>
  </w:style>
  <w:style w:type="character" w:styleId="WW8Num19z1" w:customStyle="1">
    <w:name w:val="WW8Num19z1"/>
    <w:qFormat/>
    <w:rPr/>
  </w:style>
  <w:style w:type="character" w:styleId="WW8Num19z0" w:customStyle="1">
    <w:name w:val="WW8Num19z0"/>
    <w:qFormat/>
    <w:rPr>
      <w:rFonts w:ascii="Arial" w:hAnsi="Arial" w:cs="Arial"/>
      <w:b w:val="false"/>
      <w:color w:val="808080"/>
      <w:sz w:val="22"/>
      <w:szCs w:val="22"/>
    </w:rPr>
  </w:style>
  <w:style w:type="character" w:styleId="WW8Num18z8" w:customStyle="1">
    <w:name w:val="WW8Num18z8"/>
    <w:qFormat/>
    <w:rPr/>
  </w:style>
  <w:style w:type="character" w:styleId="WW8Num18z7" w:customStyle="1">
    <w:name w:val="WW8Num18z7"/>
    <w:qFormat/>
    <w:rPr/>
  </w:style>
  <w:style w:type="character" w:styleId="WW8Num18z6" w:customStyle="1">
    <w:name w:val="WW8Num18z6"/>
    <w:qFormat/>
    <w:rPr/>
  </w:style>
  <w:style w:type="character" w:styleId="WW8Num18z5" w:customStyle="1">
    <w:name w:val="WW8Num18z5"/>
    <w:qFormat/>
    <w:rPr/>
  </w:style>
  <w:style w:type="character" w:styleId="WW8Num18z4" w:customStyle="1">
    <w:name w:val="WW8Num18z4"/>
    <w:qFormat/>
    <w:rPr/>
  </w:style>
  <w:style w:type="character" w:styleId="WW8Num18z3" w:customStyle="1">
    <w:name w:val="WW8Num18z3"/>
    <w:qFormat/>
    <w:rPr/>
  </w:style>
  <w:style w:type="character" w:styleId="WW8Num18z2" w:customStyle="1">
    <w:name w:val="WW8Num18z2"/>
    <w:qFormat/>
    <w:rPr/>
  </w:style>
  <w:style w:type="character" w:styleId="WW8Num18z1" w:customStyle="1">
    <w:name w:val="WW8Num18z1"/>
    <w:qFormat/>
    <w:rPr/>
  </w:style>
  <w:style w:type="character" w:styleId="WW8Num18z0" w:customStyle="1">
    <w:name w:val="WW8Num18z0"/>
    <w:qFormat/>
    <w:rPr>
      <w:rFonts w:ascii="Arial" w:hAnsi="Arial" w:cs="Arial"/>
      <w:color w:val="808080"/>
      <w:sz w:val="22"/>
      <w:szCs w:val="22"/>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style>
  <w:style w:type="character" w:styleId="WW8Num16z0" w:customStyle="1">
    <w:name w:val="WW8Num16z0"/>
    <w:qFormat/>
    <w:rPr>
      <w:b w:val="false"/>
      <w:color w:val="000000"/>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rFonts w:ascii="Arial" w:hAnsi="Arial" w:eastAsia="ArialMT;MS Gothic" w:cs="Arial"/>
      <w:sz w:val="22"/>
      <w:szCs w:val="22"/>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1z3" w:customStyle="1">
    <w:name w:val="WW8Num11z3"/>
    <w:qFormat/>
    <w:rPr/>
  </w:style>
  <w:style w:type="character" w:styleId="WW8Num11z2" w:customStyle="1">
    <w:name w:val="WW8Num11z2"/>
    <w:qFormat/>
    <w:rPr/>
  </w:style>
  <w:style w:type="character" w:styleId="Ttol1Car" w:customStyle="1">
    <w:name w:val="Títol 1 Car"/>
    <w:qFormat/>
    <w:rPr>
      <w:sz w:val="23"/>
    </w:rPr>
  </w:style>
  <w:style w:type="character" w:styleId="Ttol3Car" w:customStyle="1">
    <w:name w:val="Títol 3 Car"/>
    <w:qFormat/>
    <w:rPr>
      <w:sz w:val="24"/>
    </w:rPr>
  </w:style>
  <w:style w:type="character" w:styleId="CapaleraCar" w:customStyle="1">
    <w:name w:val="Capçalera Car"/>
    <w:qFormat/>
    <w:rPr>
      <w:rFonts w:ascii="Arial" w:hAnsi="Arial" w:cs="Arial"/>
    </w:rPr>
  </w:style>
  <w:style w:type="character" w:styleId="WW8Num1z0" w:customStyle="1">
    <w:name w:val="WW8Num1z0"/>
    <w:qFormat/>
    <w:rPr>
      <w:rFonts w:ascii="Times New Roman" w:hAnsi="Times New Roman" w:cs="Times New Roman"/>
      <w:sz w:val="22"/>
      <w:szCs w:val="22"/>
    </w:rPr>
  </w:style>
  <w:style w:type="character" w:styleId="WW8Num2z0" w:customStyle="1">
    <w:name w:val="WW8Num2z0"/>
    <w:qFormat/>
    <w:rPr>
      <w:rFonts w:ascii="Arial" w:hAnsi="Arial" w:cs="Arial"/>
      <w:b/>
      <w:i w:val="false"/>
      <w:strike w:val="false"/>
      <w:dstrike w:val="false"/>
      <w:sz w:val="20"/>
      <w:szCs w:val="22"/>
    </w:rPr>
  </w:style>
  <w:style w:type="character" w:styleId="WW8Num3z0" w:customStyle="1">
    <w:name w:val="WW8Num3z0"/>
    <w:qFormat/>
    <w:rPr>
      <w:rFonts w:cs="Arial"/>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Arial"/>
      <w:sz w:val="22"/>
      <w:szCs w:val="22"/>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TextocomentarioCar" w:customStyle="1">
    <w:name w:val="Texto comentario Car"/>
    <w:qFormat/>
    <w:rPr>
      <w:rFonts w:ascii="Arial" w:hAnsi="Arial" w:cs="Arial"/>
    </w:rPr>
  </w:style>
  <w:style w:type="character" w:styleId="AsuntodelcomentarioCar" w:customStyle="1">
    <w:name w:val="Asunto del comentario Car"/>
    <w:qFormat/>
    <w:rPr>
      <w:rFonts w:ascii="Arial" w:hAnsi="Arial" w:cs="Arial"/>
      <w:b/>
      <w:bCs/>
    </w:rPr>
  </w:style>
  <w:style w:type="character" w:styleId="TextodegloboCar" w:customStyle="1">
    <w:name w:val="Texto de globo Car"/>
    <w:qFormat/>
    <w:rPr>
      <w:rFonts w:ascii="Tahoma" w:hAnsi="Tahoma" w:cs="Tahoma"/>
      <w:sz w:val="16"/>
      <w:szCs w:val="16"/>
    </w:rPr>
  </w:style>
  <w:style w:type="character" w:styleId="TextindependentCar" w:customStyle="1">
    <w:name w:val="Text independent Car"/>
    <w:basedOn w:val="DefaultParagraphFont"/>
    <w:qFormat/>
    <w:rPr>
      <w:rFonts w:ascii="Arial" w:hAnsi="Arial"/>
      <w:lang w:eastAsia="es-E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rsid w:val="008c0315"/>
    <w:pPr>
      <w:spacing w:lineRule="auto" w:line="312"/>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itular">
    <w:name w:val="Title"/>
    <w:basedOn w:val="Normal"/>
    <w:next w:val="Cuerpodetexto"/>
    <w:qFormat/>
    <w:pPr>
      <w:jc w:val="center"/>
    </w:pPr>
    <w:rPr>
      <w:rFonts w:ascii="Times New Roman" w:hAnsi="Times New Roman"/>
      <w:sz w:val="24"/>
      <w:u w:val="single"/>
    </w:rPr>
  </w:style>
  <w:style w:type="paragraph" w:styleId="Caption">
    <w:name w:val="caption"/>
    <w:basedOn w:val="Normal"/>
    <w:qFormat/>
    <w:pPr>
      <w:suppressLineNumbers/>
      <w:spacing w:before="120" w:after="120"/>
    </w:pPr>
    <w:rPr>
      <w:rFonts w:cs="Arial"/>
      <w:i/>
      <w:iCs/>
      <w:sz w:val="24"/>
      <w:szCs w:val="24"/>
    </w:rPr>
  </w:style>
  <w:style w:type="paragraph" w:styleId="Cabeceraypie" w:customStyle="1">
    <w:name w:val="Cabecera y pie"/>
    <w:basedOn w:val="Normal"/>
    <w:qFormat/>
    <w:pPr/>
    <w:rPr/>
  </w:style>
  <w:style w:type="paragraph" w:styleId="Cabecera">
    <w:name w:val="Header"/>
    <w:basedOn w:val="Normal"/>
    <w:pPr>
      <w:tabs>
        <w:tab w:val="clear" w:pos="709"/>
        <w:tab w:val="left" w:pos="6662" w:leader="none"/>
      </w:tabs>
      <w:spacing w:lineRule="exact" w:line="200"/>
    </w:pPr>
    <w:rPr>
      <w:spacing w:val="4"/>
      <w:sz w:val="15"/>
    </w:rPr>
  </w:style>
  <w:style w:type="paragraph" w:styleId="Piedepgina">
    <w:name w:val="Footer"/>
    <w:basedOn w:val="Normal"/>
    <w:pPr/>
    <w:rPr/>
  </w:style>
  <w:style w:type="paragraph" w:styleId="Toaheading">
    <w:name w:val="toa heading"/>
    <w:basedOn w:val="Normal"/>
    <w:next w:val="Normal"/>
    <w:qFormat/>
    <w:pPr>
      <w:tabs>
        <w:tab w:val="clear" w:pos="709"/>
        <w:tab w:val="right" w:pos="9360" w:leader="none"/>
      </w:tabs>
      <w:suppressAutoHyphens w:val="true"/>
      <w:jc w:val="left"/>
    </w:pPr>
    <w:rPr>
      <w:rFonts w:ascii="Times New Roman" w:hAnsi="Times New Roman"/>
      <w:lang w:val="en-US"/>
    </w:rPr>
  </w:style>
  <w:style w:type="paragraph" w:styleId="Cuerpodetextoconsangra">
    <w:name w:val="Body Text Indent"/>
    <w:basedOn w:val="Normal"/>
    <w:rsid w:val="008c0315"/>
    <w:pPr>
      <w:spacing w:lineRule="auto" w:line="312"/>
      <w:ind w:left="284" w:hanging="0"/>
    </w:pPr>
    <w:rPr/>
  </w:style>
  <w:style w:type="paragraph" w:styleId="CarCarCharChar" w:customStyle="1">
    <w:name w:val="Car Car Char Char"/>
    <w:basedOn w:val="Normal"/>
    <w:next w:val="Annotationsubject"/>
    <w:qFormat/>
    <w:pPr>
      <w:tabs>
        <w:tab w:val="left" w:pos="709" w:leader="none"/>
      </w:tabs>
      <w:jc w:val="left"/>
    </w:pPr>
    <w:rPr>
      <w:rFonts w:ascii="Tahoma" w:hAnsi="Tahoma" w:cs="Tahoma"/>
      <w:sz w:val="24"/>
      <w:szCs w:val="24"/>
      <w:lang w:val="pl-PL"/>
    </w:rPr>
  </w:style>
  <w:style w:type="paragraph" w:styleId="Contenidodelmarco" w:customStyle="1">
    <w:name w:val="Contenido del marco"/>
    <w:basedOn w:val="Normal"/>
    <w:qFormat/>
    <w:pPr/>
    <w:rPr/>
  </w:style>
  <w:style w:type="paragraph" w:styleId="Default" w:customStyle="1">
    <w:name w:val="Default"/>
    <w:qFormat/>
    <w:pPr>
      <w:widowControl/>
      <w:overflowPunct w:val="true"/>
      <w:bidi w:val="0"/>
      <w:jc w:val="left"/>
    </w:pPr>
    <w:rPr>
      <w:rFonts w:ascii="Arial" w:hAnsi="Arial" w:eastAsia="Calibri" w:cs="Arial"/>
      <w:color w:val="000000"/>
      <w:kern w:val="2"/>
      <w:sz w:val="20"/>
      <w:szCs w:val="24"/>
      <w:lang w:eastAsia="en-US" w:val="es-ES" w:bidi="hi-IN"/>
    </w:rPr>
  </w:style>
  <w:style w:type="paragraph" w:styleId="Pargraf" w:customStyle="1">
    <w:name w:val="paràgraf"/>
    <w:basedOn w:val="Normal"/>
    <w:qFormat/>
    <w:pPr>
      <w:ind w:firstLine="284"/>
    </w:pPr>
    <w:rPr>
      <w:rFonts w:ascii="CG Times (W1)" w:hAnsi="CG Times (W1)" w:eastAsia="Calibri"/>
      <w:sz w:val="22"/>
      <w:szCs w:val="22"/>
    </w:rPr>
  </w:style>
  <w:style w:type="paragraph" w:styleId="Western1" w:customStyle="1">
    <w:name w:val="western1"/>
    <w:basedOn w:val="Normal"/>
    <w:qFormat/>
    <w:pPr>
      <w:spacing w:lineRule="atLeast" w:line="270"/>
      <w:ind w:left="150" w:hanging="0"/>
      <w:jc w:val="left"/>
    </w:pPr>
    <w:rPr>
      <w:rFonts w:ascii="Times New Roman" w:hAnsi="Times New Roman"/>
      <w:color w:val="000000"/>
      <w:sz w:val="24"/>
      <w:szCs w:val="24"/>
    </w:rPr>
  </w:style>
  <w:style w:type="paragraph" w:styleId="Texte" w:customStyle="1">
    <w:name w:val="texte"/>
    <w:basedOn w:val="Normal"/>
    <w:qFormat/>
    <w:pPr>
      <w:spacing w:before="280" w:after="280"/>
      <w:jc w:val="left"/>
    </w:pPr>
    <w:rPr>
      <w:rFonts w:ascii="Times New Roman" w:hAnsi="Times New Roman"/>
      <w:sz w:val="24"/>
      <w:szCs w:val="24"/>
    </w:rPr>
  </w:style>
  <w:style w:type="paragraph" w:styleId="Estilo1" w:customStyle="1">
    <w:name w:val="Estilo1"/>
    <w:basedOn w:val="Ttulo2"/>
    <w:qFormat/>
    <w:pPr>
      <w:keepNext w:val="false"/>
      <w:spacing w:before="360" w:after="120"/>
    </w:pPr>
    <w:rPr>
      <w:sz w:val="24"/>
      <w:szCs w:val="24"/>
    </w:rPr>
  </w:style>
  <w:style w:type="paragraph" w:styleId="CarCarCharCharCar1CarCar" w:customStyle="1">
    <w:name w:val="Car Car Char Char Car1 Car Car"/>
    <w:basedOn w:val="Normal"/>
    <w:qFormat/>
    <w:pPr>
      <w:tabs>
        <w:tab w:val="left" w:pos="709" w:leader="none"/>
      </w:tabs>
      <w:jc w:val="left"/>
    </w:pPr>
    <w:rPr>
      <w:rFonts w:ascii="Tahoma" w:hAnsi="Tahoma" w:cs="Tahoma"/>
      <w:sz w:val="24"/>
      <w:szCs w:val="24"/>
      <w:lang w:val="pl-PL"/>
    </w:rPr>
  </w:style>
  <w:style w:type="paragraph" w:styleId="Sumario4">
    <w:name w:val="TOC 4"/>
    <w:basedOn w:val="Normal"/>
    <w:next w:val="Normal"/>
    <w:pPr>
      <w:ind w:left="600" w:hanging="0"/>
    </w:pPr>
    <w:rPr/>
  </w:style>
  <w:style w:type="paragraph" w:styleId="Documento3" w:customStyle="1">
    <w:name w:val="documento3"/>
    <w:basedOn w:val="Normal"/>
    <w:qFormat/>
    <w:pPr>
      <w:shd w:val="clear" w:color="auto" w:fill="F6F6F6"/>
      <w:spacing w:lineRule="atLeast" w:line="336"/>
    </w:pPr>
    <w:rPr>
      <w:rFonts w:ascii="Verdana" w:hAnsi="Verdana" w:cs="Verdana"/>
      <w:color w:val="000000"/>
      <w:sz w:val="24"/>
      <w:szCs w:val="24"/>
      <w:lang w:val="es-ES"/>
    </w:rPr>
  </w:style>
  <w:style w:type="paragraph" w:styleId="Sumario2">
    <w:name w:val="TOC 2"/>
    <w:basedOn w:val="Normal"/>
    <w:next w:val="Normal"/>
    <w:pPr>
      <w:tabs>
        <w:tab w:val="clear" w:pos="709"/>
        <w:tab w:val="left" w:pos="720" w:leader="none"/>
        <w:tab w:val="right" w:pos="8494" w:leader="dot"/>
      </w:tabs>
      <w:spacing w:before="280" w:after="280"/>
      <w:ind w:left="198" w:hanging="0"/>
    </w:pPr>
    <w:rPr/>
  </w:style>
  <w:style w:type="paragraph" w:styleId="Sumario1">
    <w:name w:val="TOC 1"/>
    <w:basedOn w:val="Normal"/>
    <w:next w:val="Normal"/>
    <w:pPr>
      <w:tabs>
        <w:tab w:val="clear" w:pos="709"/>
        <w:tab w:val="left" w:pos="720" w:leader="none"/>
        <w:tab w:val="right" w:pos="8494" w:leader="dot"/>
      </w:tabs>
      <w:spacing w:before="280" w:after="280"/>
    </w:pPr>
    <w:rPr>
      <w:b/>
    </w:rPr>
  </w:style>
  <w:style w:type="paragraph" w:styleId="Mapadeldocumento2" w:customStyle="1">
    <w:name w:val="Mapa del documento2"/>
    <w:basedOn w:val="Normal"/>
    <w:qFormat/>
    <w:pPr>
      <w:shd w:val="clear" w:color="auto" w:fill="000080"/>
    </w:pPr>
    <w:rPr>
      <w:rFonts w:ascii="Tahoma" w:hAnsi="Tahoma" w:cs="Tahoma"/>
    </w:rPr>
  </w:style>
  <w:style w:type="paragraph" w:styleId="Textoindependiente21" w:customStyle="1">
    <w:name w:val="Texto independiente 21"/>
    <w:basedOn w:val="Normal"/>
    <w:qFormat/>
    <w:pPr>
      <w:spacing w:lineRule="auto" w:line="480" w:before="0" w:after="120"/>
    </w:pPr>
    <w:rPr/>
  </w:style>
  <w:style w:type="paragraph" w:styleId="Textoindependiente31" w:customStyle="1">
    <w:name w:val="Texto independiente 31"/>
    <w:basedOn w:val="Normal"/>
    <w:qFormat/>
    <w:pPr>
      <w:spacing w:before="0" w:after="120"/>
    </w:pPr>
    <w:rPr>
      <w:sz w:val="16"/>
      <w:szCs w:val="16"/>
    </w:rPr>
  </w:style>
  <w:style w:type="paragraph" w:styleId="Ttulo71" w:customStyle="1">
    <w:name w:val="Título7"/>
    <w:basedOn w:val="Normal"/>
    <w:next w:val="Mapadeldocumento1"/>
    <w:qFormat/>
    <w:pPr>
      <w:keepNext w:val="true"/>
      <w:spacing w:before="240" w:after="120"/>
    </w:pPr>
    <w:rPr>
      <w:rFonts w:ascii="Liberation Sans;Arial" w:hAnsi="Liberation Sans;Arial" w:eastAsia="Microsoft YaHei" w:cs="Arial"/>
      <w:sz w:val="28"/>
      <w:szCs w:val="28"/>
    </w:rPr>
  </w:style>
  <w:style w:type="paragraph" w:styleId="Epgrafe6" w:customStyle="1">
    <w:name w:val="Epígrafe6"/>
    <w:basedOn w:val="Normal"/>
    <w:qFormat/>
    <w:pPr>
      <w:suppressLineNumbers/>
      <w:spacing w:before="120" w:after="120"/>
    </w:pPr>
    <w:rPr>
      <w:rFonts w:cs="Arial"/>
      <w:i/>
      <w:iCs/>
      <w:sz w:val="24"/>
      <w:szCs w:val="24"/>
    </w:rPr>
  </w:style>
  <w:style w:type="paragraph" w:styleId="Ttulo61" w:customStyle="1">
    <w:name w:val="Título6"/>
    <w:basedOn w:val="Normal"/>
    <w:next w:val="Mapadeldocumento1"/>
    <w:qFormat/>
    <w:pPr>
      <w:keepNext w:val="true"/>
      <w:spacing w:before="240" w:after="120"/>
    </w:pPr>
    <w:rPr>
      <w:rFonts w:ascii="Liberation Sans;Arial" w:hAnsi="Liberation Sans;Arial" w:eastAsia="Microsoft YaHei" w:cs="Arial"/>
      <w:sz w:val="28"/>
      <w:szCs w:val="28"/>
    </w:rPr>
  </w:style>
  <w:style w:type="paragraph" w:styleId="Epgrafe7" w:customStyle="1">
    <w:name w:val="Epígrafe7"/>
    <w:basedOn w:val="Normal"/>
    <w:qFormat/>
    <w:pPr>
      <w:suppressLineNumbers/>
      <w:spacing w:before="120" w:after="120"/>
    </w:pPr>
    <w:rPr>
      <w:rFonts w:cs="Arial"/>
      <w:i/>
      <w:iCs/>
      <w:sz w:val="24"/>
      <w:szCs w:val="24"/>
    </w:rPr>
  </w:style>
  <w:style w:type="paragraph" w:styleId="Ttulo51" w:customStyle="1">
    <w:name w:val="Título5"/>
    <w:basedOn w:val="Normal"/>
    <w:next w:val="Mapadeldocumento1"/>
    <w:qFormat/>
    <w:pPr>
      <w:keepNext w:val="true"/>
      <w:spacing w:before="240" w:after="120"/>
    </w:pPr>
    <w:rPr>
      <w:rFonts w:ascii="Liberation Sans;Arial" w:hAnsi="Liberation Sans;Arial" w:eastAsia="Microsoft YaHei" w:cs="Arial"/>
      <w:sz w:val="28"/>
      <w:szCs w:val="28"/>
    </w:rPr>
  </w:style>
  <w:style w:type="paragraph" w:styleId="Epgrafe5" w:customStyle="1">
    <w:name w:val="Epígrafe5"/>
    <w:basedOn w:val="Normal"/>
    <w:qFormat/>
    <w:pPr>
      <w:suppressLineNumbers/>
      <w:spacing w:before="120" w:after="120"/>
    </w:pPr>
    <w:rPr>
      <w:rFonts w:cs="Arial"/>
      <w:i/>
      <w:iCs/>
      <w:sz w:val="24"/>
      <w:szCs w:val="24"/>
    </w:rPr>
  </w:style>
  <w:style w:type="paragraph" w:styleId="Ttulo41" w:customStyle="1">
    <w:name w:val="Título4"/>
    <w:basedOn w:val="Normal"/>
    <w:next w:val="Mapadeldocumento1"/>
    <w:qFormat/>
    <w:pPr>
      <w:keepNext w:val="true"/>
      <w:spacing w:before="240" w:after="120"/>
    </w:pPr>
    <w:rPr>
      <w:rFonts w:ascii="Liberation Sans;Arial" w:hAnsi="Liberation Sans;Arial" w:eastAsia="Microsoft YaHei" w:cs="Arial"/>
      <w:sz w:val="28"/>
      <w:szCs w:val="28"/>
    </w:rPr>
  </w:style>
  <w:style w:type="paragraph" w:styleId="Epgrafe4" w:customStyle="1">
    <w:name w:val="Epígrafe4"/>
    <w:basedOn w:val="Normal"/>
    <w:qFormat/>
    <w:pPr>
      <w:suppressLineNumbers/>
      <w:spacing w:before="120" w:after="120"/>
    </w:pPr>
    <w:rPr>
      <w:rFonts w:cs="Arial"/>
      <w:i/>
      <w:iCs/>
      <w:sz w:val="24"/>
      <w:szCs w:val="24"/>
    </w:rPr>
  </w:style>
  <w:style w:type="paragraph" w:styleId="Ttulo31" w:customStyle="1">
    <w:name w:val="Título3"/>
    <w:basedOn w:val="Normal"/>
    <w:next w:val="Mapadeldocumento1"/>
    <w:qFormat/>
    <w:pPr>
      <w:keepNext w:val="true"/>
      <w:spacing w:before="240" w:after="120"/>
    </w:pPr>
    <w:rPr>
      <w:rFonts w:ascii="Liberation Sans;Arial" w:hAnsi="Liberation Sans;Arial" w:eastAsia="Microsoft YaHei" w:cs="Arial"/>
      <w:sz w:val="28"/>
      <w:szCs w:val="28"/>
    </w:rPr>
  </w:style>
  <w:style w:type="paragraph" w:styleId="Epgrafe3" w:customStyle="1">
    <w:name w:val="Epígrafe3"/>
    <w:basedOn w:val="Normal"/>
    <w:qFormat/>
    <w:pPr>
      <w:suppressLineNumbers/>
      <w:spacing w:before="120" w:after="120"/>
    </w:pPr>
    <w:rPr>
      <w:rFonts w:cs="Arial"/>
      <w:i/>
      <w:iCs/>
      <w:sz w:val="24"/>
      <w:szCs w:val="24"/>
    </w:rPr>
  </w:style>
  <w:style w:type="paragraph" w:styleId="Ttulo21" w:customStyle="1">
    <w:name w:val="Título2"/>
    <w:basedOn w:val="Normal"/>
    <w:next w:val="Mapadeldocumento1"/>
    <w:qFormat/>
    <w:pPr>
      <w:keepNext w:val="true"/>
      <w:spacing w:before="240" w:after="120"/>
    </w:pPr>
    <w:rPr>
      <w:rFonts w:ascii="Liberation Sans;Arial" w:hAnsi="Liberation Sans;Arial" w:eastAsia="Microsoft YaHei" w:cs="Arial"/>
      <w:sz w:val="28"/>
      <w:szCs w:val="28"/>
    </w:rPr>
  </w:style>
  <w:style w:type="paragraph" w:styleId="Epgrafe2" w:customStyle="1">
    <w:name w:val="Epígrafe2"/>
    <w:basedOn w:val="Normal"/>
    <w:qFormat/>
    <w:pPr>
      <w:suppressLineNumbers/>
      <w:spacing w:before="120" w:after="120"/>
    </w:pPr>
    <w:rPr>
      <w:rFonts w:cs="Arial"/>
      <w:i/>
      <w:iCs/>
      <w:sz w:val="24"/>
      <w:szCs w:val="24"/>
    </w:rPr>
  </w:style>
  <w:style w:type="paragraph" w:styleId="Ttulo11" w:customStyle="1">
    <w:name w:val="Título1"/>
    <w:basedOn w:val="Normal"/>
    <w:next w:val="Mapadeldocumento1"/>
    <w:qFormat/>
    <w:pPr>
      <w:jc w:val="center"/>
    </w:pPr>
    <w:rPr>
      <w:rFonts w:ascii="Times New Roman" w:hAnsi="Times New Roman"/>
      <w:sz w:val="24"/>
      <w:u w:val="single"/>
    </w:rPr>
  </w:style>
  <w:style w:type="paragraph" w:styleId="Epgrafe1" w:customStyle="1">
    <w:name w:val="Epígrafe1"/>
    <w:basedOn w:val="Normal"/>
    <w:qFormat/>
    <w:pPr>
      <w:suppressLineNumbers/>
      <w:spacing w:before="120" w:after="120"/>
    </w:pPr>
    <w:rPr>
      <w:rFonts w:cs="Arial"/>
      <w:i/>
      <w:iCs/>
      <w:sz w:val="24"/>
      <w:szCs w:val="24"/>
    </w:rPr>
  </w:style>
  <w:style w:type="paragraph" w:styleId="ListParagraph">
    <w:name w:val="List Paragraph"/>
    <w:basedOn w:val="Normal"/>
    <w:qFormat/>
    <w:pPr>
      <w:ind w:left="708" w:hanging="0"/>
    </w:pPr>
    <w:rPr/>
  </w:style>
  <w:style w:type="paragraph" w:styleId="Textocomentario1" w:customStyle="1">
    <w:name w:val="Texto comentario1"/>
    <w:basedOn w:val="Normal"/>
    <w:qFormat/>
    <w:pPr>
      <w:spacing w:before="100" w:after="100"/>
      <w:jc w:val="left"/>
    </w:pPr>
    <w:rPr>
      <w:rFonts w:ascii="Times New Roman" w:hAnsi="Times New Roman"/>
      <w:sz w:val="24"/>
      <w:szCs w:val="24"/>
    </w:rPr>
  </w:style>
  <w:style w:type="paragraph" w:styleId="Temadelcomentari" w:customStyle="1">
    <w:name w:val="Tema del comentari"/>
    <w:qFormat/>
    <w:pPr>
      <w:widowControl/>
      <w:suppressAutoHyphens w:val="true"/>
      <w:overflowPunct w:val="true"/>
      <w:bidi w:val="0"/>
      <w:jc w:val="both"/>
    </w:pPr>
    <w:rPr>
      <w:rFonts w:ascii="Arial" w:hAnsi="Arial" w:eastAsia="NSimSun" w:cs="Arial"/>
      <w:b/>
      <w:bCs/>
      <w:color w:val="auto"/>
      <w:kern w:val="2"/>
      <w:sz w:val="20"/>
      <w:szCs w:val="20"/>
      <w:lang w:val="es-ES" w:eastAsia="zh-CN" w:bidi="hi-IN"/>
    </w:rPr>
  </w:style>
  <w:style w:type="paragraph" w:styleId="Textdecomentari" w:customStyle="1">
    <w:name w:val="Text de comentari"/>
    <w:basedOn w:val="Normal"/>
    <w:qFormat/>
    <w:pPr>
      <w:spacing w:before="100" w:after="100"/>
      <w:jc w:val="left"/>
    </w:pPr>
    <w:rPr>
      <w:rFonts w:ascii="Times New Roman" w:hAnsi="Times New Roman"/>
      <w:sz w:val="24"/>
      <w:szCs w:val="24"/>
    </w:rPr>
  </w:style>
  <w:style w:type="paragraph" w:styleId="Quote">
    <w:name w:val="Quote"/>
    <w:basedOn w:val="Normal"/>
    <w:qFormat/>
    <w:pPr>
      <w:spacing w:before="0" w:after="283"/>
      <w:ind w:left="567" w:right="567" w:hanging="0"/>
    </w:pPr>
    <w:rPr/>
  </w:style>
  <w:style w:type="paragraph" w:styleId="Pa16" w:customStyle="1">
    <w:name w:val="Pa16"/>
    <w:basedOn w:val="Sumario3"/>
    <w:next w:val="Sumario3"/>
    <w:qFormat/>
    <w:pPr>
      <w:spacing w:lineRule="atLeast" w:line="201"/>
    </w:pPr>
    <w:rPr>
      <w:color w:val="000000"/>
    </w:rPr>
  </w:style>
  <w:style w:type="paragraph" w:styleId="Sumario3">
    <w:name w:val="TOC 3"/>
    <w:basedOn w:val="Normal"/>
    <w:next w:val="Normal"/>
    <w:pPr>
      <w:ind w:left="400" w:hanging="0"/>
    </w:pPr>
    <w:rPr/>
  </w:style>
  <w:style w:type="paragraph" w:styleId="Sagniadetextindependent3" w:customStyle="1">
    <w:name w:val="Sagnia de text independent 3"/>
    <w:basedOn w:val="Normal"/>
    <w:qFormat/>
    <w:pPr>
      <w:spacing w:before="0" w:after="120"/>
      <w:ind w:left="283" w:hanging="0"/>
    </w:pPr>
    <w:rPr>
      <w:sz w:val="16"/>
      <w:szCs w:val="16"/>
    </w:rPr>
  </w:style>
  <w:style w:type="paragraph" w:styleId="Textindependent3" w:customStyle="1">
    <w:name w:val="Text independent 3"/>
    <w:basedOn w:val="Normal"/>
    <w:qFormat/>
    <w:pPr>
      <w:spacing w:before="0" w:after="120"/>
    </w:pPr>
    <w:rPr>
      <w:sz w:val="16"/>
      <w:szCs w:val="16"/>
    </w:rPr>
  </w:style>
  <w:style w:type="paragraph" w:styleId="Car1CarCarCarCarCarCarCarCar" w:customStyle="1">
    <w:name w:val="Car1 Car Car Car Car Car Car Car Car"/>
    <w:basedOn w:val="Normal"/>
    <w:qFormat/>
    <w:pPr>
      <w:spacing w:lineRule="exact" w:line="240" w:before="0" w:after="160"/>
      <w:jc w:val="left"/>
    </w:pPr>
    <w:rPr>
      <w:rFonts w:ascii="Verdana" w:hAnsi="Verdana" w:cs="Verdana"/>
      <w:lang w:val="en-US"/>
    </w:rPr>
  </w:style>
  <w:style w:type="paragraph" w:styleId="Notaalpie">
    <w:name w:val="Footnote Text"/>
    <w:basedOn w:val="Normal"/>
    <w:next w:val="Texte"/>
    <w:pPr/>
    <w:rPr/>
  </w:style>
  <w:style w:type="paragraph" w:styleId="CarCarCharCharCar" w:customStyle="1">
    <w:name w:val="Car Car Char Char Car"/>
    <w:basedOn w:val="Normal"/>
    <w:next w:val="Sumario4"/>
    <w:qFormat/>
    <w:pPr>
      <w:tabs>
        <w:tab w:val="left" w:pos="709" w:leader="none"/>
      </w:tabs>
      <w:jc w:val="left"/>
    </w:pPr>
    <w:rPr>
      <w:rFonts w:ascii="Tahoma" w:hAnsi="Tahoma" w:cs="Tahoma"/>
      <w:sz w:val="24"/>
      <w:szCs w:val="24"/>
      <w:lang w:val="pl-PL"/>
    </w:rPr>
  </w:style>
  <w:style w:type="paragraph" w:styleId="Pa0" w:customStyle="1">
    <w:name w:val="Pa0"/>
    <w:basedOn w:val="Sumario3"/>
    <w:next w:val="Sumario3"/>
    <w:qFormat/>
    <w:pPr>
      <w:spacing w:lineRule="atLeast" w:line="241"/>
    </w:pPr>
    <w:rPr>
      <w:rFonts w:eastAsia="Calibri"/>
      <w:color w:val="000000"/>
    </w:rPr>
  </w:style>
  <w:style w:type="paragraph" w:styleId="Pargrafdellista" w:customStyle="1">
    <w:name w:val="Paràgraf de llista"/>
    <w:basedOn w:val="Normal"/>
    <w:next w:val="Sumario2"/>
    <w:qFormat/>
    <w:pPr>
      <w:spacing w:before="0" w:after="0"/>
      <w:ind w:left="720" w:hanging="0"/>
      <w:contextualSpacing/>
      <w:jc w:val="left"/>
    </w:pPr>
    <w:rPr>
      <w:rFonts w:ascii="Times New Roman" w:hAnsi="Times New Roman"/>
      <w:sz w:val="24"/>
      <w:szCs w:val="24"/>
    </w:rPr>
  </w:style>
  <w:style w:type="paragraph" w:styleId="Textindependent2" w:customStyle="1">
    <w:name w:val="Text independent 2"/>
    <w:basedOn w:val="Normal"/>
    <w:next w:val="Sumario1"/>
    <w:qFormat/>
    <w:pPr>
      <w:spacing w:lineRule="auto" w:line="480" w:before="0" w:after="120"/>
    </w:pPr>
    <w:rPr/>
  </w:style>
  <w:style w:type="paragraph" w:styleId="Mapadeldocument" w:customStyle="1">
    <w:name w:val="Mapa del document"/>
    <w:basedOn w:val="Normal"/>
    <w:next w:val="BodyTextIndent2"/>
    <w:qFormat/>
    <w:pPr>
      <w:shd w:val="clear" w:color="auto" w:fill="000080"/>
    </w:pPr>
    <w:rPr>
      <w:rFonts w:ascii="Tahoma" w:hAnsi="Tahoma" w:cs="Tahoma"/>
    </w:rPr>
  </w:style>
  <w:style w:type="paragraph" w:styleId="Textdeglobus" w:customStyle="1">
    <w:name w:val="Text de globus"/>
    <w:basedOn w:val="Normal"/>
    <w:next w:val="BodyText3"/>
    <w:qFormat/>
    <w:pPr/>
    <w:rPr>
      <w:rFonts w:ascii="Tahoma" w:hAnsi="Tahoma" w:cs="Tahoma"/>
      <w:sz w:val="16"/>
      <w:szCs w:val="16"/>
    </w:rPr>
  </w:style>
  <w:style w:type="paragraph" w:styleId="Epgrafe" w:customStyle="1">
    <w:name w:val="Epígrafe"/>
    <w:basedOn w:val="Normal"/>
    <w:next w:val="Mapadeldocumento2"/>
    <w:qFormat/>
    <w:pPr>
      <w:suppressLineNumbers/>
      <w:spacing w:before="120" w:after="120"/>
    </w:pPr>
    <w:rPr>
      <w:rFonts w:cs="Arial"/>
      <w:i/>
      <w:iCs/>
      <w:sz w:val="24"/>
      <w:szCs w:val="24"/>
    </w:rPr>
  </w:style>
  <w:style w:type="paragraph" w:styleId="Ttulo81" w:customStyle="1">
    <w:name w:val="Título8"/>
    <w:basedOn w:val="Normal"/>
    <w:next w:val="Mapadeldocumento1"/>
    <w:qFormat/>
    <w:pPr>
      <w:jc w:val="center"/>
    </w:pPr>
    <w:rPr>
      <w:rFonts w:ascii="Times New Roman" w:hAnsi="Times New Roman"/>
      <w:sz w:val="24"/>
      <w:u w:val="single"/>
    </w:rPr>
  </w:style>
  <w:style w:type="paragraph" w:styleId="Mapadeldocumento1" w:customStyle="1">
    <w:name w:val="Mapa del documento1"/>
    <w:basedOn w:val="Normal"/>
    <w:qFormat/>
    <w:pPr>
      <w:shd w:val="clear" w:color="auto" w:fill="000080"/>
    </w:pPr>
    <w:rPr>
      <w:rFonts w:ascii="Tahoma" w:hAnsi="Tahoma" w:cs="Tahoma"/>
    </w:rPr>
  </w:style>
  <w:style w:type="paragraph" w:styleId="CarCarCarCarCar" w:customStyle="1">
    <w:name w:val="Car Car Car Car Car"/>
    <w:basedOn w:val="Normal"/>
    <w:qFormat/>
    <w:pPr>
      <w:tabs>
        <w:tab w:val="left" w:pos="709" w:leader="none"/>
      </w:tabs>
      <w:jc w:val="left"/>
    </w:pPr>
    <w:rPr>
      <w:rFonts w:ascii="Tahoma" w:hAnsi="Tahoma" w:cs="Tahoma"/>
      <w:sz w:val="24"/>
      <w:szCs w:val="24"/>
      <w:lang w:val="pl-PL"/>
    </w:rPr>
  </w:style>
  <w:style w:type="paragraph" w:styleId="Sagniadetextindependent2" w:customStyle="1">
    <w:name w:val="Sagnia de text independent 2"/>
    <w:basedOn w:val="Normal"/>
    <w:qFormat/>
    <w:pPr>
      <w:spacing w:lineRule="auto" w:line="480" w:before="0" w:after="120"/>
      <w:ind w:left="283" w:hanging="0"/>
    </w:pPr>
    <w:rPr/>
  </w:style>
  <w:style w:type="paragraph" w:styleId="Textdebloc" w:customStyle="1">
    <w:name w:val="Text de bloc"/>
    <w:basedOn w:val="Normal"/>
    <w:qFormat/>
    <w:pPr>
      <w:ind w:left="993" w:right="992" w:hanging="0"/>
    </w:pPr>
    <w:rPr/>
  </w:style>
  <w:style w:type="paragraph" w:styleId="NormalWeb">
    <w:name w:val="Normal (Web)"/>
    <w:basedOn w:val="Normal"/>
    <w:qFormat/>
    <w:pPr>
      <w:spacing w:before="100" w:after="100"/>
      <w:jc w:val="left"/>
    </w:pPr>
    <w:rPr>
      <w:rFonts w:ascii="Times New Roman" w:hAnsi="Times New Roman" w:eastAsia="Calibri"/>
      <w:sz w:val="24"/>
      <w:szCs w:val="24"/>
    </w:rPr>
  </w:style>
  <w:style w:type="paragraph" w:styleId="BodyText3">
    <w:name w:val="Body Text 3"/>
    <w:basedOn w:val="Normal"/>
    <w:qFormat/>
    <w:pPr>
      <w:tabs>
        <w:tab w:val="clear" w:pos="709"/>
        <w:tab w:val="left" w:pos="0" w:leader="none"/>
        <w:tab w:val="left" w:pos="864" w:leader="none"/>
        <w:tab w:val="left" w:pos="1440" w:leader="none"/>
      </w:tabs>
      <w:suppressAutoHyphens w:val="true"/>
    </w:pPr>
    <w:rPr>
      <w:rFonts w:ascii="Tahoma" w:hAnsi="Tahoma" w:cs="Tahoma"/>
      <w:spacing w:val="-2"/>
      <w:sz w:val="22"/>
    </w:rPr>
  </w:style>
  <w:style w:type="paragraph" w:styleId="Text" w:customStyle="1">
    <w:name w:val="text"/>
    <w:basedOn w:val="Normal"/>
    <w:qFormat/>
    <w:pPr>
      <w:tabs>
        <w:tab w:val="clear" w:pos="709"/>
        <w:tab w:val="left" w:pos="993" w:leader="none"/>
      </w:tabs>
      <w:ind w:left="1418" w:hanging="0"/>
    </w:pPr>
    <w:rPr>
      <w:rFonts w:ascii="Times New Roman" w:hAnsi="Times New Roman"/>
      <w:sz w:val="24"/>
    </w:rPr>
  </w:style>
  <w:style w:type="paragraph" w:styleId="BalloonText">
    <w:name w:val="Balloon Text"/>
    <w:basedOn w:val="Normal"/>
    <w:qFormat/>
    <w:pPr/>
    <w:rPr>
      <w:rFonts w:ascii="Tahoma" w:hAnsi="Tahoma" w:cs="Tahoma"/>
      <w:sz w:val="16"/>
      <w:szCs w:val="16"/>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DocumentMap">
    <w:name w:val="Document Map"/>
    <w:basedOn w:val="Normal"/>
    <w:qFormat/>
    <w:pPr>
      <w:shd w:val="clear" w:color="auto" w:fill="000080"/>
    </w:pPr>
    <w:rPr>
      <w:rFonts w:ascii="Tahoma" w:hAnsi="Tahoma" w:cs="Tahoma"/>
    </w:rPr>
  </w:style>
  <w:style w:type="paragraph" w:styleId="BodyTextIndent2">
    <w:name w:val="Body Text Indent 2"/>
    <w:basedOn w:val="Normal"/>
    <w:qFormat/>
    <w:pPr>
      <w:spacing w:lineRule="auto" w:line="480" w:before="0" w:after="120"/>
      <w:ind w:left="283" w:hanging="0"/>
    </w:pPr>
    <w:rPr/>
  </w:style>
  <w:style w:type="paragraph" w:styleId="BlockText">
    <w:name w:val="Block Text"/>
    <w:basedOn w:val="Normal"/>
    <w:qFormat/>
    <w:pPr>
      <w:ind w:left="993" w:right="992" w:hanging="0"/>
    </w:pPr>
    <w:rPr/>
  </w:style>
  <w:style w:type="paragraph" w:styleId="BodyText2">
    <w:name w:val="Body Text 2"/>
    <w:basedOn w:val="Normal"/>
    <w:qFormat/>
    <w:pPr/>
    <w:rPr>
      <w:rFonts w:cs="Arial"/>
      <w:b/>
      <w:color w:val="808080"/>
    </w:rPr>
  </w:style>
  <w:style w:type="numbering" w:styleId="NoList" w:default="1">
    <w:name w:val="No List"/>
    <w:uiPriority w:val="99"/>
    <w:semiHidden/>
    <w:unhideWhenUsed/>
    <w:qFormat/>
  </w:style>
  <w:style w:type="numbering" w:styleId="Vieta" w:customStyle="1">
    <w:name w:val="Viñeta •"/>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numbering" w:styleId="WW8Num30" w:customStyle="1">
    <w:name w:val="WW8Num30"/>
    <w:qFormat/>
  </w:style>
  <w:style w:type="numbering" w:styleId="WW8Num31" w:customStyle="1">
    <w:name w:val="WW8Num31"/>
    <w:qFormat/>
  </w:style>
  <w:style w:type="numbering" w:styleId="WW8Num32" w:customStyle="1">
    <w:name w:val="WW8Num32"/>
    <w:qFormat/>
  </w:style>
  <w:style w:type="numbering" w:styleId="WW8Num33" w:customStyle="1">
    <w:name w:val="WW8Num33"/>
    <w:qFormat/>
  </w:style>
  <w:style w:type="numbering" w:styleId="WW8Num34" w:customStyle="1">
    <w:name w:val="WW8Num34"/>
    <w:qFormat/>
  </w:style>
  <w:style w:type="numbering" w:styleId="WW8Num35" w:customStyle="1">
    <w:name w:val="WW8Num35"/>
    <w:qFormat/>
  </w:style>
  <w:style w:type="numbering" w:styleId="WW8Num36" w:customStyle="1">
    <w:name w:val="WW8Num36"/>
    <w:qFormat/>
  </w:style>
  <w:style w:type="numbering" w:styleId="WW8Num37" w:customStyle="1">
    <w:name w:val="WW8Num37"/>
    <w:qFormat/>
  </w:style>
  <w:style w:type="numbering" w:styleId="WW8Num38" w:customStyle="1">
    <w:name w:val="WW8Num38"/>
    <w:qFormat/>
  </w:style>
  <w:style w:type="numbering" w:styleId="WW8Num39" w:customStyle="1">
    <w:name w:val="WW8Num39"/>
    <w:qFormat/>
  </w:style>
  <w:style w:type="numbering" w:styleId="WW8Num40" w:customStyle="1">
    <w:name w:val="WW8Num40"/>
    <w:qFormat/>
  </w:style>
  <w:style w:type="numbering" w:styleId="WW8Num41" w:customStyle="1">
    <w:name w:val="WW8Num41"/>
    <w:qFormat/>
  </w:style>
  <w:style w:type="numbering" w:styleId="WW8Num42" w:customStyle="1">
    <w:name w:val="WW8Num42"/>
    <w:qFormat/>
  </w:style>
  <w:style w:type="numbering" w:styleId="WW8Num43" w:customStyle="1">
    <w:name w:val="WW8Num43"/>
    <w:qFormat/>
  </w:style>
  <w:style w:type="numbering" w:styleId="WW8Num44" w:customStyle="1">
    <w:name w:val="WW8Num44"/>
    <w:qFormat/>
  </w:style>
  <w:style w:type="numbering" w:styleId="WW8Num45" w:customStyle="1">
    <w:name w:val="WW8Num45"/>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LibreOffice/6.3.1.2$Windows_X86_64 LibreOffice_project/b79626edf0065ac373bd1df5c28bd630b4424273</Application>
  <Pages>7</Pages>
  <Words>2518</Words>
  <Characters>14062</Characters>
  <CharactersWithSpaces>16437</CharactersWithSpaces>
  <Paragraphs>112</Paragraphs>
  <Company>DIPUTACIÓ DE BARCELONA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2020-07-03T07:07:00Z</dcterms:created>
  <dc:creator>zamoraej</dc:creator>
  <dc:description/>
  <dc:language>es-ES</dc:language>
  <cp:lastModifiedBy>Winuser</cp:lastModifiedBy>
  <cp:lastPrinted>2000-03-15T08:16:00Z</cp:lastPrinted>
  <dcterms:modified xsi:type="dcterms:W3CDTF">2020-07-03T08:08:00Z</dcterms:modified>
  <cp:revision>3</cp:revision>
  <dc:subject>Capcelera amb paper membret</dc:subject>
  <dc:title>Membret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DIPUTACIÓ DE BARCELONA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